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847DB" w14:textId="77777777" w:rsidR="00B211F2" w:rsidRPr="00F00389" w:rsidRDefault="00B211F2" w:rsidP="00B211F2">
      <w:pPr>
        <w:ind w:firstLine="720"/>
        <w:jc w:val="both"/>
        <w:rPr>
          <w:rFonts w:ascii="Arial" w:hAnsi="Arial" w:cs="Arial"/>
          <w:szCs w:val="24"/>
        </w:rPr>
      </w:pPr>
    </w:p>
    <w:p w14:paraId="7CC9DEF2" w14:textId="730A0CAF" w:rsidR="009B2850" w:rsidRPr="00F00389" w:rsidRDefault="00B211F2" w:rsidP="009B2850">
      <w:pPr>
        <w:ind w:firstLine="720"/>
        <w:jc w:val="center"/>
        <w:rPr>
          <w:b/>
          <w:szCs w:val="24"/>
        </w:rPr>
      </w:pPr>
      <w:r w:rsidRPr="00F00389">
        <w:rPr>
          <w:b/>
          <w:szCs w:val="24"/>
        </w:rPr>
        <w:t>REQUEST FOR Q</w:t>
      </w:r>
      <w:r w:rsidR="00BC1991" w:rsidRPr="00F00389">
        <w:rPr>
          <w:b/>
          <w:szCs w:val="24"/>
        </w:rPr>
        <w:t>UOTATION</w:t>
      </w:r>
    </w:p>
    <w:p w14:paraId="0BD263D0" w14:textId="77777777" w:rsidR="009B2850" w:rsidRPr="00F00389" w:rsidRDefault="009B2850" w:rsidP="00B211F2">
      <w:pPr>
        <w:ind w:firstLine="720"/>
        <w:rPr>
          <w:b/>
          <w:szCs w:val="24"/>
        </w:rPr>
      </w:pPr>
      <w:r w:rsidRPr="00F00389">
        <w:rPr>
          <w:b/>
          <w:szCs w:val="24"/>
        </w:rPr>
        <w:tab/>
      </w:r>
      <w:r w:rsidRPr="00F00389">
        <w:rPr>
          <w:b/>
          <w:szCs w:val="24"/>
        </w:rPr>
        <w:tab/>
      </w:r>
      <w:r w:rsidRPr="00F00389">
        <w:rPr>
          <w:b/>
          <w:szCs w:val="24"/>
        </w:rPr>
        <w:tab/>
      </w:r>
      <w:r w:rsidRPr="00F00389">
        <w:rPr>
          <w:b/>
          <w:szCs w:val="24"/>
        </w:rPr>
        <w:tab/>
      </w:r>
      <w:r w:rsidRPr="00F00389">
        <w:rPr>
          <w:b/>
          <w:szCs w:val="24"/>
        </w:rPr>
        <w:tab/>
      </w:r>
      <w:r w:rsidRPr="00F00389">
        <w:rPr>
          <w:b/>
          <w:szCs w:val="24"/>
        </w:rPr>
        <w:tab/>
      </w:r>
    </w:p>
    <w:p w14:paraId="779275F4" w14:textId="77777777" w:rsidR="009B2850" w:rsidRPr="00F00389" w:rsidRDefault="009B2850" w:rsidP="00B211F2">
      <w:pPr>
        <w:ind w:firstLine="720"/>
        <w:rPr>
          <w:b/>
          <w:szCs w:val="24"/>
        </w:rPr>
      </w:pPr>
    </w:p>
    <w:p w14:paraId="59C11CFE" w14:textId="1027B4DC" w:rsidR="00B211F2" w:rsidRPr="00F00389" w:rsidRDefault="009B2850" w:rsidP="00F00389">
      <w:pPr>
        <w:ind w:firstLine="720"/>
        <w:rPr>
          <w:b/>
          <w:szCs w:val="24"/>
        </w:rPr>
      </w:pPr>
      <w:r w:rsidRPr="00F00389">
        <w:rPr>
          <w:b/>
          <w:szCs w:val="24"/>
        </w:rPr>
        <w:tab/>
      </w:r>
      <w:r w:rsidRPr="00F00389">
        <w:rPr>
          <w:b/>
          <w:szCs w:val="24"/>
        </w:rPr>
        <w:tab/>
      </w:r>
      <w:r w:rsidRPr="00F00389">
        <w:rPr>
          <w:b/>
          <w:szCs w:val="24"/>
        </w:rPr>
        <w:tab/>
      </w:r>
      <w:r w:rsidRPr="00F00389">
        <w:rPr>
          <w:b/>
          <w:szCs w:val="24"/>
        </w:rPr>
        <w:tab/>
      </w:r>
      <w:r w:rsidRPr="00F00389">
        <w:rPr>
          <w:b/>
          <w:szCs w:val="24"/>
        </w:rPr>
        <w:tab/>
      </w:r>
      <w:r w:rsidRPr="00F00389">
        <w:rPr>
          <w:b/>
          <w:szCs w:val="24"/>
        </w:rPr>
        <w:tab/>
      </w:r>
      <w:r w:rsidR="00BC1991" w:rsidRPr="00F00389">
        <w:rPr>
          <w:b/>
          <w:szCs w:val="24"/>
        </w:rPr>
        <w:t>Date</w:t>
      </w:r>
      <w:r w:rsidR="00CC63AF" w:rsidRPr="00F00389">
        <w:rPr>
          <w:b/>
          <w:szCs w:val="24"/>
        </w:rPr>
        <w:t>: February</w:t>
      </w:r>
      <w:r w:rsidR="00E43100">
        <w:rPr>
          <w:b/>
          <w:szCs w:val="24"/>
        </w:rPr>
        <w:t xml:space="preserve"> </w:t>
      </w:r>
      <w:r w:rsidR="009F2860">
        <w:rPr>
          <w:b/>
          <w:szCs w:val="24"/>
        </w:rPr>
        <w:t>20</w:t>
      </w:r>
      <w:r w:rsidR="00E43100">
        <w:rPr>
          <w:b/>
          <w:szCs w:val="24"/>
        </w:rPr>
        <w:t>, 2026</w:t>
      </w:r>
    </w:p>
    <w:p w14:paraId="7CA7E4E6" w14:textId="0F41F56B" w:rsidR="00B211F2" w:rsidRPr="00F00389" w:rsidRDefault="00BC1991" w:rsidP="009F2860">
      <w:pPr>
        <w:ind w:left="5040"/>
        <w:rPr>
          <w:b/>
          <w:szCs w:val="24"/>
        </w:rPr>
      </w:pPr>
      <w:r w:rsidRPr="00F00389">
        <w:rPr>
          <w:b/>
          <w:szCs w:val="24"/>
        </w:rPr>
        <w:t xml:space="preserve">RE: </w:t>
      </w:r>
      <w:r w:rsidR="00F00389" w:rsidRPr="00F00389">
        <w:rPr>
          <w:b/>
          <w:szCs w:val="24"/>
        </w:rPr>
        <w:t xml:space="preserve"> </w:t>
      </w:r>
      <w:r w:rsidR="00A735DF" w:rsidRPr="00A735DF">
        <w:rPr>
          <w:b/>
          <w:szCs w:val="24"/>
        </w:rPr>
        <w:t xml:space="preserve">Gastineau </w:t>
      </w:r>
      <w:r w:rsidR="009F2860">
        <w:rPr>
          <w:b/>
          <w:szCs w:val="24"/>
        </w:rPr>
        <w:t xml:space="preserve">Site </w:t>
      </w:r>
      <w:r w:rsidR="00F92D21">
        <w:rPr>
          <w:b/>
          <w:szCs w:val="24"/>
        </w:rPr>
        <w:t>Tire Removal</w:t>
      </w:r>
      <w:r w:rsidR="00F00389" w:rsidRPr="00F00389">
        <w:rPr>
          <w:b/>
          <w:szCs w:val="24"/>
        </w:rPr>
        <w:t xml:space="preserve"> </w:t>
      </w:r>
      <w:r w:rsidR="009F2860">
        <w:rPr>
          <w:b/>
          <w:szCs w:val="24"/>
        </w:rPr>
        <w:t xml:space="preserve">Solicitation </w:t>
      </w:r>
      <w:r w:rsidR="00E42719" w:rsidRPr="00F00389">
        <w:rPr>
          <w:b/>
          <w:szCs w:val="24"/>
        </w:rPr>
        <w:t>#</w:t>
      </w:r>
      <w:r w:rsidR="00276CA1">
        <w:rPr>
          <w:b/>
          <w:szCs w:val="24"/>
        </w:rPr>
        <w:t>00495-0000086910</w:t>
      </w:r>
    </w:p>
    <w:p w14:paraId="3457E73E" w14:textId="4A2E1CE8" w:rsidR="00B211F2" w:rsidRPr="009B2850" w:rsidRDefault="00B211F2" w:rsidP="009B2850">
      <w:pPr>
        <w:ind w:left="5040" w:firstLine="720"/>
        <w:rPr>
          <w:sz w:val="22"/>
          <w:szCs w:val="22"/>
        </w:rPr>
      </w:pPr>
    </w:p>
    <w:p w14:paraId="2B4F0B65" w14:textId="77777777" w:rsidR="00B211F2" w:rsidRPr="00B00124" w:rsidRDefault="00B211F2" w:rsidP="00B211F2">
      <w:pPr>
        <w:jc w:val="right"/>
        <w:rPr>
          <w:sz w:val="22"/>
          <w:szCs w:val="22"/>
        </w:rPr>
      </w:pPr>
    </w:p>
    <w:p w14:paraId="1274DB50" w14:textId="77777777" w:rsidR="00B211F2" w:rsidRPr="00F00389" w:rsidRDefault="00B211F2" w:rsidP="00825A86">
      <w:pPr>
        <w:pStyle w:val="Heading2"/>
        <w:rPr>
          <w:i/>
        </w:rPr>
      </w:pPr>
      <w:r w:rsidRPr="00F00389">
        <w:t xml:space="preserve">Dear Potential Contractor:                                          </w:t>
      </w:r>
    </w:p>
    <w:p w14:paraId="280E59B1" w14:textId="77777777" w:rsidR="00B211F2" w:rsidRPr="00F00389" w:rsidRDefault="00B211F2" w:rsidP="00B211F2">
      <w:pPr>
        <w:ind w:left="5040" w:firstLine="720"/>
        <w:rPr>
          <w:szCs w:val="24"/>
        </w:rPr>
      </w:pPr>
      <w:r w:rsidRPr="00F00389">
        <w:rPr>
          <w:szCs w:val="24"/>
        </w:rPr>
        <w:tab/>
      </w:r>
    </w:p>
    <w:p w14:paraId="499395AB" w14:textId="77777777" w:rsidR="00B211F2" w:rsidRPr="00F00389" w:rsidRDefault="00B211F2" w:rsidP="00B211F2">
      <w:pPr>
        <w:ind w:left="4320" w:firstLine="720"/>
        <w:jc w:val="center"/>
        <w:rPr>
          <w:szCs w:val="24"/>
        </w:rPr>
      </w:pPr>
    </w:p>
    <w:p w14:paraId="3DE1AE11" w14:textId="31FEC9DF" w:rsidR="00EA11FB" w:rsidRPr="00F00389" w:rsidRDefault="00B211F2" w:rsidP="007C4366">
      <w:pPr>
        <w:ind w:firstLine="720"/>
        <w:rPr>
          <w:szCs w:val="24"/>
        </w:rPr>
      </w:pPr>
      <w:r w:rsidRPr="00F00389">
        <w:rPr>
          <w:szCs w:val="24"/>
        </w:rPr>
        <w:t>The Indiana Department of Environmental Management (IDEM) is seeking contractual services to provide IDEM staff with</w:t>
      </w:r>
      <w:r w:rsidR="00F1611B" w:rsidRPr="00F00389">
        <w:rPr>
          <w:szCs w:val="24"/>
        </w:rPr>
        <w:t xml:space="preserve"> </w:t>
      </w:r>
      <w:r w:rsidR="00F92D21">
        <w:rPr>
          <w:szCs w:val="24"/>
        </w:rPr>
        <w:t>the r</w:t>
      </w:r>
      <w:r w:rsidR="008D6767">
        <w:rPr>
          <w:szCs w:val="24"/>
        </w:rPr>
        <w:t xml:space="preserve">emoval of </w:t>
      </w:r>
      <w:r w:rsidR="00F92D21">
        <w:rPr>
          <w:szCs w:val="24"/>
        </w:rPr>
        <w:t>t</w:t>
      </w:r>
      <w:r w:rsidR="008D6767">
        <w:rPr>
          <w:szCs w:val="24"/>
        </w:rPr>
        <w:t xml:space="preserve">ires </w:t>
      </w:r>
      <w:r w:rsidR="00FD53A4">
        <w:rPr>
          <w:szCs w:val="24"/>
        </w:rPr>
        <w:t>at the Gastineau Property, located at 485 S 750 W Lyons, Indiana 47443 (Green County</w:t>
      </w:r>
      <w:r w:rsidR="00A2725C">
        <w:rPr>
          <w:szCs w:val="24"/>
        </w:rPr>
        <w:t>)</w:t>
      </w:r>
      <w:r w:rsidR="00FD53A4">
        <w:rPr>
          <w:szCs w:val="24"/>
        </w:rPr>
        <w:t>.</w:t>
      </w:r>
    </w:p>
    <w:p w14:paraId="15DFA010" w14:textId="77777777" w:rsidR="00B211F2" w:rsidRPr="00F00389" w:rsidRDefault="0059302A" w:rsidP="00B211F2">
      <w:pPr>
        <w:ind w:firstLine="720"/>
        <w:rPr>
          <w:spacing w:val="2"/>
          <w:szCs w:val="24"/>
        </w:rPr>
      </w:pPr>
      <w:r w:rsidRPr="00F00389">
        <w:rPr>
          <w:spacing w:val="2"/>
          <w:szCs w:val="24"/>
        </w:rPr>
        <w:t xml:space="preserve"> </w:t>
      </w:r>
    </w:p>
    <w:p w14:paraId="3F0C5024" w14:textId="49471137" w:rsidR="00B211F2" w:rsidRPr="00F00389" w:rsidRDefault="00B211F2" w:rsidP="00B211F2">
      <w:pPr>
        <w:ind w:firstLine="720"/>
        <w:rPr>
          <w:szCs w:val="24"/>
        </w:rPr>
      </w:pPr>
      <w:r w:rsidRPr="00F00389">
        <w:rPr>
          <w:szCs w:val="24"/>
        </w:rPr>
        <w:t xml:space="preserve">Any entity interested in submitting a proposal, in response to this solicitation must provide a total cost. IDEM anticipates that this solicitation will result in a contractual agreement between the State of Indiana (IDEM) and the selected respondent for the successful completion of the tasks </w:t>
      </w:r>
      <w:r w:rsidR="009B2850" w:rsidRPr="00F00389">
        <w:rPr>
          <w:szCs w:val="24"/>
        </w:rPr>
        <w:t>outlined in the Scope of Work listed below</w:t>
      </w:r>
      <w:r w:rsidRPr="00F00389">
        <w:rPr>
          <w:szCs w:val="24"/>
        </w:rPr>
        <w:t>. By submitting a response to this proposal, any potential respondent must agree to the standard contractual terms and conditions, as identified in the attached Sample Contract (</w:t>
      </w:r>
      <w:r w:rsidR="00E10FFD" w:rsidRPr="00F00389">
        <w:rPr>
          <w:szCs w:val="24"/>
        </w:rPr>
        <w:t>Professional Services Contract Template</w:t>
      </w:r>
      <w:r w:rsidRPr="00F00389">
        <w:rPr>
          <w:szCs w:val="24"/>
        </w:rPr>
        <w:t xml:space="preserve">). </w:t>
      </w:r>
    </w:p>
    <w:p w14:paraId="566B561C" w14:textId="77777777" w:rsidR="00B211F2" w:rsidRPr="00F00389" w:rsidRDefault="00B211F2" w:rsidP="00B211F2">
      <w:pPr>
        <w:rPr>
          <w:szCs w:val="24"/>
        </w:rPr>
      </w:pPr>
    </w:p>
    <w:p w14:paraId="6ED352A0" w14:textId="24E6CD9E" w:rsidR="00B211F2" w:rsidRDefault="00B211F2" w:rsidP="00B211F2">
      <w:pPr>
        <w:ind w:firstLine="720"/>
        <w:rPr>
          <w:b/>
          <w:szCs w:val="24"/>
        </w:rPr>
      </w:pPr>
      <w:r w:rsidRPr="00F00389">
        <w:rPr>
          <w:szCs w:val="24"/>
        </w:rPr>
        <w:t xml:space="preserve">Prospective </w:t>
      </w:r>
      <w:r w:rsidR="00224E6D">
        <w:rPr>
          <w:szCs w:val="24"/>
        </w:rPr>
        <w:t>r</w:t>
      </w:r>
      <w:r w:rsidRPr="00F00389">
        <w:rPr>
          <w:szCs w:val="24"/>
        </w:rPr>
        <w:t xml:space="preserve">espondents interested in submitting any questions regarding this Request for Quote </w:t>
      </w:r>
      <w:r w:rsidR="00224E6D">
        <w:rPr>
          <w:szCs w:val="24"/>
        </w:rPr>
        <w:t xml:space="preserve">(RFQ) </w:t>
      </w:r>
      <w:r w:rsidRPr="00F00389">
        <w:rPr>
          <w:szCs w:val="24"/>
        </w:rPr>
        <w:t xml:space="preserve">must do so in writing, to the attention of </w:t>
      </w:r>
      <w:r w:rsidR="00F1611B" w:rsidRPr="00F00389">
        <w:rPr>
          <w:szCs w:val="24"/>
        </w:rPr>
        <w:t>Monieka Radford</w:t>
      </w:r>
      <w:r w:rsidRPr="00F00389">
        <w:rPr>
          <w:szCs w:val="24"/>
        </w:rPr>
        <w:t xml:space="preserve"> at </w:t>
      </w:r>
      <w:hyperlink r:id="rId8" w:history="1">
        <w:r w:rsidR="00F1611B" w:rsidRPr="00F00389">
          <w:rPr>
            <w:rStyle w:val="Hyperlink"/>
            <w:szCs w:val="24"/>
          </w:rPr>
          <w:t>mradford@idem.in.gov</w:t>
        </w:r>
      </w:hyperlink>
      <w:r w:rsidRPr="00F00389">
        <w:rPr>
          <w:szCs w:val="24"/>
        </w:rPr>
        <w:t>, or U.S. Mail at 100 N. Senate Avenue IGCN 13</w:t>
      </w:r>
      <w:r w:rsidR="00B00124" w:rsidRPr="00F00389">
        <w:rPr>
          <w:szCs w:val="24"/>
        </w:rPr>
        <w:t>45</w:t>
      </w:r>
      <w:r w:rsidRPr="00F00389">
        <w:rPr>
          <w:szCs w:val="24"/>
        </w:rPr>
        <w:t xml:space="preserve">, Indianapolis, IN 46204. </w:t>
      </w:r>
      <w:r w:rsidRPr="00F00389">
        <w:rPr>
          <w:b/>
          <w:szCs w:val="24"/>
        </w:rPr>
        <w:t>The deadline for submi</w:t>
      </w:r>
      <w:r w:rsidR="00224E6D">
        <w:rPr>
          <w:b/>
          <w:szCs w:val="24"/>
        </w:rPr>
        <w:t xml:space="preserve">tting </w:t>
      </w:r>
      <w:r w:rsidRPr="00F00389">
        <w:rPr>
          <w:b/>
          <w:szCs w:val="24"/>
        </w:rPr>
        <w:t xml:space="preserve">questions is </w:t>
      </w:r>
      <w:r w:rsidR="001B565E">
        <w:rPr>
          <w:b/>
          <w:szCs w:val="24"/>
        </w:rPr>
        <w:t>2</w:t>
      </w:r>
      <w:r w:rsidRPr="00F00389">
        <w:rPr>
          <w:b/>
          <w:szCs w:val="24"/>
        </w:rPr>
        <w:t xml:space="preserve">:00 p.m. </w:t>
      </w:r>
      <w:r w:rsidR="00F1611B" w:rsidRPr="00F00389">
        <w:rPr>
          <w:b/>
          <w:szCs w:val="24"/>
        </w:rPr>
        <w:t>EST</w:t>
      </w:r>
      <w:r w:rsidRPr="00F00389">
        <w:rPr>
          <w:b/>
          <w:szCs w:val="24"/>
        </w:rPr>
        <w:t xml:space="preserve"> on</w:t>
      </w:r>
      <w:r w:rsidR="009C03ED" w:rsidRPr="00F00389">
        <w:rPr>
          <w:b/>
          <w:szCs w:val="24"/>
        </w:rPr>
        <w:t xml:space="preserve"> </w:t>
      </w:r>
      <w:r w:rsidR="009B4EA5">
        <w:rPr>
          <w:b/>
          <w:szCs w:val="24"/>
        </w:rPr>
        <w:t xml:space="preserve">April </w:t>
      </w:r>
      <w:r w:rsidR="00D467F2">
        <w:rPr>
          <w:b/>
          <w:szCs w:val="24"/>
        </w:rPr>
        <w:t>6, 2026</w:t>
      </w:r>
      <w:r w:rsidR="00F1611B" w:rsidRPr="00F00389">
        <w:rPr>
          <w:b/>
          <w:szCs w:val="24"/>
        </w:rPr>
        <w:t>.</w:t>
      </w:r>
    </w:p>
    <w:p w14:paraId="21DFA58A" w14:textId="77777777" w:rsidR="0026087C" w:rsidRDefault="0026087C" w:rsidP="00B211F2">
      <w:pPr>
        <w:ind w:firstLine="720"/>
        <w:rPr>
          <w:b/>
          <w:szCs w:val="24"/>
        </w:rPr>
      </w:pPr>
    </w:p>
    <w:p w14:paraId="4837DE08" w14:textId="1EE39842" w:rsidR="0026087C" w:rsidRDefault="0026087C" w:rsidP="0028541A">
      <w:pPr>
        <w:rPr>
          <w:b/>
          <w:szCs w:val="24"/>
        </w:rPr>
      </w:pPr>
      <w:r w:rsidRPr="0028541A">
        <w:rPr>
          <w:b/>
          <w:bCs/>
          <w:sz w:val="23"/>
          <w:szCs w:val="23"/>
          <w:u w:val="single"/>
        </w:rPr>
        <w:t>A list of potential questions and answers are listed belo</w:t>
      </w:r>
      <w:r w:rsidR="0028541A" w:rsidRPr="0028541A">
        <w:rPr>
          <w:b/>
          <w:bCs/>
          <w:sz w:val="23"/>
          <w:szCs w:val="23"/>
          <w:u w:val="single"/>
        </w:rPr>
        <w:t>w</w:t>
      </w:r>
      <w:r>
        <w:rPr>
          <w:b/>
          <w:bCs/>
          <w:sz w:val="23"/>
          <w:szCs w:val="23"/>
        </w:rPr>
        <w:t>:</w:t>
      </w:r>
    </w:p>
    <w:p w14:paraId="6571CA65" w14:textId="77777777" w:rsidR="009179F0" w:rsidRDefault="009179F0" w:rsidP="00B211F2">
      <w:pPr>
        <w:ind w:firstLine="720"/>
        <w:rPr>
          <w:b/>
          <w:szCs w:val="24"/>
        </w:rPr>
      </w:pPr>
    </w:p>
    <w:p w14:paraId="13460045" w14:textId="4A0A6543" w:rsidR="009179F0" w:rsidRDefault="009179F0" w:rsidP="009179F0">
      <w:pPr>
        <w:pStyle w:val="BodyText"/>
        <w:spacing w:line="256" w:lineRule="auto"/>
        <w:ind w:right="55"/>
      </w:pPr>
      <w:r>
        <w:t>Who</w:t>
      </w:r>
      <w:r>
        <w:rPr>
          <w:spacing w:val="-4"/>
        </w:rPr>
        <w:t xml:space="preserve"> </w:t>
      </w:r>
      <w:r>
        <w:t>is</w:t>
      </w:r>
      <w:r>
        <w:rPr>
          <w:spacing w:val="-7"/>
        </w:rPr>
        <w:t xml:space="preserve"> </w:t>
      </w:r>
      <w:r>
        <w:t>responsible</w:t>
      </w:r>
      <w:r>
        <w:rPr>
          <w:spacing w:val="-4"/>
        </w:rPr>
        <w:t xml:space="preserve"> </w:t>
      </w:r>
      <w:r>
        <w:t>if</w:t>
      </w:r>
      <w:r>
        <w:rPr>
          <w:spacing w:val="-7"/>
        </w:rPr>
        <w:t xml:space="preserve"> </w:t>
      </w:r>
      <w:r>
        <w:t>damages</w:t>
      </w:r>
      <w:r>
        <w:rPr>
          <w:spacing w:val="-6"/>
        </w:rPr>
        <w:t xml:space="preserve"> </w:t>
      </w:r>
      <w:r>
        <w:t>occur</w:t>
      </w:r>
      <w:r>
        <w:rPr>
          <w:spacing w:val="-5"/>
        </w:rPr>
        <w:t xml:space="preserve"> </w:t>
      </w:r>
      <w:r>
        <w:t>to</w:t>
      </w:r>
      <w:r>
        <w:rPr>
          <w:spacing w:val="-3"/>
        </w:rPr>
        <w:t xml:space="preserve"> </w:t>
      </w:r>
      <w:r>
        <w:t>the</w:t>
      </w:r>
      <w:r>
        <w:rPr>
          <w:spacing w:val="-6"/>
        </w:rPr>
        <w:t xml:space="preserve"> </w:t>
      </w:r>
      <w:r>
        <w:t>property?</w:t>
      </w:r>
      <w:r>
        <w:rPr>
          <w:spacing w:val="-6"/>
        </w:rPr>
        <w:t xml:space="preserve"> </w:t>
      </w:r>
      <w:r>
        <w:t>This</w:t>
      </w:r>
      <w:r>
        <w:rPr>
          <w:spacing w:val="-4"/>
        </w:rPr>
        <w:t xml:space="preserve"> </w:t>
      </w:r>
      <w:r>
        <w:t>was</w:t>
      </w:r>
      <w:r>
        <w:rPr>
          <w:spacing w:val="-7"/>
        </w:rPr>
        <w:t xml:space="preserve"> </w:t>
      </w:r>
      <w:r>
        <w:t>in</w:t>
      </w:r>
      <w:r>
        <w:rPr>
          <w:spacing w:val="-4"/>
        </w:rPr>
        <w:t xml:space="preserve"> </w:t>
      </w:r>
      <w:r>
        <w:t>specific</w:t>
      </w:r>
      <w:r>
        <w:rPr>
          <w:spacing w:val="-4"/>
        </w:rPr>
        <w:t xml:space="preserve"> </w:t>
      </w:r>
      <w:r>
        <w:t>reference</w:t>
      </w:r>
      <w:r>
        <w:rPr>
          <w:spacing w:val="-3"/>
        </w:rPr>
        <w:t xml:space="preserve"> </w:t>
      </w:r>
      <w:r>
        <w:t>to</w:t>
      </w:r>
      <w:r>
        <w:rPr>
          <w:spacing w:val="-3"/>
        </w:rPr>
        <w:t xml:space="preserve"> </w:t>
      </w:r>
      <w:r>
        <w:t>a</w:t>
      </w:r>
      <w:r>
        <w:rPr>
          <w:spacing w:val="-4"/>
        </w:rPr>
        <w:t xml:space="preserve"> </w:t>
      </w:r>
      <w:r>
        <w:t>drainage</w:t>
      </w:r>
      <w:r>
        <w:rPr>
          <w:spacing w:val="-6"/>
        </w:rPr>
        <w:t xml:space="preserve"> </w:t>
      </w:r>
      <w:r>
        <w:t>pvc pipe that is located on a possible entry point to the property.</w:t>
      </w:r>
    </w:p>
    <w:p w14:paraId="7F850A8A" w14:textId="77777777" w:rsidR="009179F0" w:rsidRDefault="009179F0" w:rsidP="009179F0">
      <w:pPr>
        <w:pStyle w:val="BodyText"/>
        <w:spacing w:before="165" w:line="259" w:lineRule="auto"/>
      </w:pPr>
      <w:r>
        <w:rPr>
          <w:color w:val="006FC0"/>
        </w:rPr>
        <w:t>The contractors will be responsible for returning the property to the condition it was in prior to their entering</w:t>
      </w:r>
      <w:r>
        <w:rPr>
          <w:color w:val="006FC0"/>
          <w:spacing w:val="-5"/>
        </w:rPr>
        <w:t xml:space="preserve"> </w:t>
      </w:r>
      <w:r>
        <w:rPr>
          <w:color w:val="006FC0"/>
        </w:rPr>
        <w:t>the</w:t>
      </w:r>
      <w:r>
        <w:rPr>
          <w:color w:val="006FC0"/>
          <w:spacing w:val="-4"/>
        </w:rPr>
        <w:t xml:space="preserve"> </w:t>
      </w:r>
      <w:r>
        <w:rPr>
          <w:color w:val="006FC0"/>
        </w:rPr>
        <w:t>property.</w:t>
      </w:r>
      <w:r>
        <w:rPr>
          <w:color w:val="006FC0"/>
          <w:spacing w:val="40"/>
        </w:rPr>
        <w:t xml:space="preserve"> </w:t>
      </w:r>
      <w:r>
        <w:rPr>
          <w:color w:val="006FC0"/>
        </w:rPr>
        <w:t>Any</w:t>
      </w:r>
      <w:r>
        <w:rPr>
          <w:color w:val="006FC0"/>
          <w:spacing w:val="-6"/>
        </w:rPr>
        <w:t xml:space="preserve"> </w:t>
      </w:r>
      <w:r>
        <w:rPr>
          <w:color w:val="006FC0"/>
        </w:rPr>
        <w:t>damage</w:t>
      </w:r>
      <w:r>
        <w:rPr>
          <w:color w:val="006FC0"/>
          <w:spacing w:val="-6"/>
        </w:rPr>
        <w:t xml:space="preserve"> </w:t>
      </w:r>
      <w:r>
        <w:rPr>
          <w:color w:val="006FC0"/>
        </w:rPr>
        <w:t>to</w:t>
      </w:r>
      <w:r>
        <w:rPr>
          <w:color w:val="006FC0"/>
          <w:spacing w:val="-5"/>
        </w:rPr>
        <w:t xml:space="preserve"> </w:t>
      </w:r>
      <w:r>
        <w:rPr>
          <w:color w:val="006FC0"/>
        </w:rPr>
        <w:t>the</w:t>
      </w:r>
      <w:r>
        <w:rPr>
          <w:color w:val="006FC0"/>
          <w:spacing w:val="-4"/>
        </w:rPr>
        <w:t xml:space="preserve"> </w:t>
      </w:r>
      <w:r>
        <w:rPr>
          <w:color w:val="006FC0"/>
        </w:rPr>
        <w:t>pipe</w:t>
      </w:r>
      <w:r>
        <w:rPr>
          <w:color w:val="006FC0"/>
          <w:spacing w:val="-6"/>
        </w:rPr>
        <w:t xml:space="preserve"> </w:t>
      </w:r>
      <w:r>
        <w:rPr>
          <w:color w:val="006FC0"/>
        </w:rPr>
        <w:t>would</w:t>
      </w:r>
      <w:r>
        <w:rPr>
          <w:color w:val="006FC0"/>
          <w:spacing w:val="-6"/>
        </w:rPr>
        <w:t xml:space="preserve"> </w:t>
      </w:r>
      <w:r>
        <w:rPr>
          <w:color w:val="006FC0"/>
        </w:rPr>
        <w:t>need</w:t>
      </w:r>
      <w:r>
        <w:rPr>
          <w:color w:val="006FC0"/>
          <w:spacing w:val="-5"/>
        </w:rPr>
        <w:t xml:space="preserve"> </w:t>
      </w:r>
      <w:r>
        <w:rPr>
          <w:color w:val="006FC0"/>
        </w:rPr>
        <w:t>to</w:t>
      </w:r>
      <w:r>
        <w:rPr>
          <w:color w:val="006FC0"/>
          <w:spacing w:val="-3"/>
        </w:rPr>
        <w:t xml:space="preserve"> </w:t>
      </w:r>
      <w:r>
        <w:rPr>
          <w:color w:val="006FC0"/>
        </w:rPr>
        <w:t>be</w:t>
      </w:r>
      <w:r>
        <w:rPr>
          <w:color w:val="006FC0"/>
          <w:spacing w:val="-4"/>
        </w:rPr>
        <w:t xml:space="preserve"> </w:t>
      </w:r>
      <w:r>
        <w:rPr>
          <w:color w:val="006FC0"/>
        </w:rPr>
        <w:t>addressed</w:t>
      </w:r>
      <w:r>
        <w:rPr>
          <w:color w:val="006FC0"/>
          <w:spacing w:val="-8"/>
        </w:rPr>
        <w:t xml:space="preserve"> </w:t>
      </w:r>
      <w:r>
        <w:rPr>
          <w:color w:val="006FC0"/>
        </w:rPr>
        <w:t>by</w:t>
      </w:r>
      <w:r>
        <w:rPr>
          <w:color w:val="006FC0"/>
          <w:spacing w:val="-6"/>
        </w:rPr>
        <w:t xml:space="preserve"> </w:t>
      </w:r>
      <w:r>
        <w:rPr>
          <w:color w:val="006FC0"/>
        </w:rPr>
        <w:t>the</w:t>
      </w:r>
      <w:r>
        <w:rPr>
          <w:color w:val="006FC0"/>
          <w:spacing w:val="-4"/>
        </w:rPr>
        <w:t xml:space="preserve"> </w:t>
      </w:r>
      <w:r>
        <w:rPr>
          <w:color w:val="006FC0"/>
        </w:rPr>
        <w:t>contractors.</w:t>
      </w:r>
      <w:r>
        <w:rPr>
          <w:color w:val="006FC0"/>
          <w:spacing w:val="40"/>
        </w:rPr>
        <w:t xml:space="preserve"> </w:t>
      </w:r>
      <w:r>
        <w:rPr>
          <w:color w:val="006FC0"/>
        </w:rPr>
        <w:t>If</w:t>
      </w:r>
      <w:r>
        <w:rPr>
          <w:color w:val="006FC0"/>
          <w:spacing w:val="-4"/>
        </w:rPr>
        <w:t xml:space="preserve"> </w:t>
      </w:r>
      <w:r>
        <w:rPr>
          <w:color w:val="006FC0"/>
        </w:rPr>
        <w:t>it</w:t>
      </w:r>
      <w:r>
        <w:rPr>
          <w:color w:val="006FC0"/>
          <w:spacing w:val="-4"/>
        </w:rPr>
        <w:t xml:space="preserve"> </w:t>
      </w:r>
      <w:r>
        <w:rPr>
          <w:color w:val="006FC0"/>
        </w:rPr>
        <w:t>is such</w:t>
      </w:r>
      <w:r>
        <w:rPr>
          <w:color w:val="006FC0"/>
          <w:spacing w:val="-4"/>
        </w:rPr>
        <w:t xml:space="preserve"> </w:t>
      </w:r>
      <w:r>
        <w:rPr>
          <w:color w:val="006FC0"/>
        </w:rPr>
        <w:t>that</w:t>
      </w:r>
      <w:r>
        <w:rPr>
          <w:color w:val="006FC0"/>
          <w:spacing w:val="-2"/>
        </w:rPr>
        <w:t xml:space="preserve"> </w:t>
      </w:r>
      <w:r>
        <w:rPr>
          <w:color w:val="006FC0"/>
        </w:rPr>
        <w:t>they</w:t>
      </w:r>
      <w:r>
        <w:rPr>
          <w:color w:val="006FC0"/>
          <w:spacing w:val="-2"/>
        </w:rPr>
        <w:t xml:space="preserve"> </w:t>
      </w:r>
      <w:r>
        <w:rPr>
          <w:color w:val="006FC0"/>
        </w:rPr>
        <w:t>cannot</w:t>
      </w:r>
      <w:r>
        <w:rPr>
          <w:color w:val="006FC0"/>
          <w:spacing w:val="-2"/>
        </w:rPr>
        <w:t xml:space="preserve"> </w:t>
      </w:r>
      <w:r>
        <w:rPr>
          <w:color w:val="006FC0"/>
        </w:rPr>
        <w:t>access</w:t>
      </w:r>
      <w:r>
        <w:rPr>
          <w:color w:val="006FC0"/>
          <w:spacing w:val="-2"/>
        </w:rPr>
        <w:t xml:space="preserve"> </w:t>
      </w:r>
      <w:r>
        <w:rPr>
          <w:color w:val="006FC0"/>
        </w:rPr>
        <w:t>the</w:t>
      </w:r>
      <w:r>
        <w:rPr>
          <w:color w:val="006FC0"/>
          <w:spacing w:val="-2"/>
        </w:rPr>
        <w:t xml:space="preserve"> </w:t>
      </w:r>
      <w:r>
        <w:rPr>
          <w:color w:val="006FC0"/>
        </w:rPr>
        <w:t>property</w:t>
      </w:r>
      <w:r>
        <w:rPr>
          <w:color w:val="006FC0"/>
          <w:spacing w:val="-3"/>
        </w:rPr>
        <w:t xml:space="preserve"> </w:t>
      </w:r>
      <w:r>
        <w:rPr>
          <w:color w:val="006FC0"/>
        </w:rPr>
        <w:t>without</w:t>
      </w:r>
      <w:r>
        <w:rPr>
          <w:color w:val="006FC0"/>
          <w:spacing w:val="-2"/>
        </w:rPr>
        <w:t xml:space="preserve"> </w:t>
      </w:r>
      <w:r>
        <w:rPr>
          <w:color w:val="006FC0"/>
        </w:rPr>
        <w:t>damaging</w:t>
      </w:r>
      <w:r>
        <w:rPr>
          <w:color w:val="006FC0"/>
          <w:spacing w:val="-3"/>
        </w:rPr>
        <w:t xml:space="preserve"> </w:t>
      </w:r>
      <w:r>
        <w:rPr>
          <w:color w:val="006FC0"/>
        </w:rPr>
        <w:t>the</w:t>
      </w:r>
      <w:r>
        <w:rPr>
          <w:color w:val="006FC0"/>
          <w:spacing w:val="-2"/>
        </w:rPr>
        <w:t xml:space="preserve"> </w:t>
      </w:r>
      <w:r>
        <w:rPr>
          <w:color w:val="006FC0"/>
        </w:rPr>
        <w:t>pipe,</w:t>
      </w:r>
      <w:r>
        <w:rPr>
          <w:color w:val="006FC0"/>
          <w:spacing w:val="-2"/>
        </w:rPr>
        <w:t xml:space="preserve"> </w:t>
      </w:r>
      <w:r>
        <w:rPr>
          <w:color w:val="006FC0"/>
        </w:rPr>
        <w:t>we</w:t>
      </w:r>
      <w:r>
        <w:rPr>
          <w:color w:val="006FC0"/>
          <w:spacing w:val="-4"/>
        </w:rPr>
        <w:t xml:space="preserve"> </w:t>
      </w:r>
      <w:r>
        <w:rPr>
          <w:color w:val="006FC0"/>
        </w:rPr>
        <w:t>would</w:t>
      </w:r>
      <w:r>
        <w:rPr>
          <w:color w:val="006FC0"/>
          <w:spacing w:val="-4"/>
        </w:rPr>
        <w:t xml:space="preserve"> </w:t>
      </w:r>
      <w:r>
        <w:rPr>
          <w:color w:val="006FC0"/>
        </w:rPr>
        <w:t>need</w:t>
      </w:r>
      <w:r>
        <w:rPr>
          <w:color w:val="006FC0"/>
          <w:spacing w:val="-3"/>
        </w:rPr>
        <w:t xml:space="preserve"> </w:t>
      </w:r>
      <w:r>
        <w:rPr>
          <w:color w:val="006FC0"/>
        </w:rPr>
        <w:t>to</w:t>
      </w:r>
      <w:r>
        <w:rPr>
          <w:color w:val="006FC0"/>
          <w:spacing w:val="-1"/>
        </w:rPr>
        <w:t xml:space="preserve"> </w:t>
      </w:r>
      <w:r>
        <w:rPr>
          <w:color w:val="006FC0"/>
        </w:rPr>
        <w:t>address</w:t>
      </w:r>
      <w:r>
        <w:rPr>
          <w:color w:val="006FC0"/>
          <w:spacing w:val="-1"/>
        </w:rPr>
        <w:t xml:space="preserve"> </w:t>
      </w:r>
      <w:r>
        <w:rPr>
          <w:color w:val="006FC0"/>
        </w:rPr>
        <w:t>that with the owner prior to their entering.</w:t>
      </w:r>
    </w:p>
    <w:p w14:paraId="2DF2482B" w14:textId="23BDF236" w:rsidR="009179F0" w:rsidRDefault="009179F0" w:rsidP="009179F0">
      <w:pPr>
        <w:pStyle w:val="BodyText"/>
        <w:spacing w:before="160"/>
        <w:rPr>
          <w:b/>
        </w:rPr>
      </w:pPr>
      <w:r>
        <w:t>Is</w:t>
      </w:r>
      <w:r>
        <w:rPr>
          <w:spacing w:val="-7"/>
        </w:rPr>
        <w:t xml:space="preserve"> </w:t>
      </w:r>
      <w:r>
        <w:t>the</w:t>
      </w:r>
      <w:r>
        <w:rPr>
          <w:spacing w:val="-6"/>
        </w:rPr>
        <w:t xml:space="preserve"> </w:t>
      </w:r>
      <w:r>
        <w:t>contractor</w:t>
      </w:r>
      <w:r>
        <w:rPr>
          <w:spacing w:val="-6"/>
        </w:rPr>
        <w:t xml:space="preserve"> </w:t>
      </w:r>
      <w:r>
        <w:t>responsible</w:t>
      </w:r>
      <w:r>
        <w:rPr>
          <w:spacing w:val="-6"/>
        </w:rPr>
        <w:t xml:space="preserve"> </w:t>
      </w:r>
      <w:r>
        <w:t>for</w:t>
      </w:r>
      <w:r>
        <w:rPr>
          <w:spacing w:val="-9"/>
        </w:rPr>
        <w:t xml:space="preserve"> </w:t>
      </w:r>
      <w:r>
        <w:t>damages</w:t>
      </w:r>
      <w:r>
        <w:rPr>
          <w:spacing w:val="-7"/>
        </w:rPr>
        <w:t xml:space="preserve"> </w:t>
      </w:r>
      <w:r>
        <w:t>to</w:t>
      </w:r>
      <w:r>
        <w:rPr>
          <w:spacing w:val="-5"/>
        </w:rPr>
        <w:t xml:space="preserve"> </w:t>
      </w:r>
      <w:r>
        <w:t>the</w:t>
      </w:r>
      <w:r>
        <w:rPr>
          <w:spacing w:val="-8"/>
        </w:rPr>
        <w:t xml:space="preserve"> </w:t>
      </w:r>
      <w:r>
        <w:t>property</w:t>
      </w:r>
      <w:r>
        <w:rPr>
          <w:spacing w:val="-6"/>
        </w:rPr>
        <w:t xml:space="preserve"> </w:t>
      </w:r>
      <w:r>
        <w:t>i.e.</w:t>
      </w:r>
      <w:r>
        <w:rPr>
          <w:spacing w:val="-6"/>
        </w:rPr>
        <w:t xml:space="preserve"> </w:t>
      </w:r>
      <w:r>
        <w:t>rutting,</w:t>
      </w:r>
      <w:r>
        <w:rPr>
          <w:spacing w:val="-7"/>
        </w:rPr>
        <w:t xml:space="preserve"> </w:t>
      </w:r>
      <w:r>
        <w:t>fallen</w:t>
      </w:r>
      <w:r>
        <w:rPr>
          <w:spacing w:val="-8"/>
        </w:rPr>
        <w:t xml:space="preserve"> </w:t>
      </w:r>
      <w:r>
        <w:t>or</w:t>
      </w:r>
      <w:r>
        <w:rPr>
          <w:spacing w:val="-7"/>
        </w:rPr>
        <w:t xml:space="preserve"> </w:t>
      </w:r>
      <w:r>
        <w:t>damaged</w:t>
      </w:r>
      <w:r>
        <w:rPr>
          <w:spacing w:val="-6"/>
        </w:rPr>
        <w:t xml:space="preserve"> </w:t>
      </w:r>
      <w:r>
        <w:t>trees?</w:t>
      </w:r>
      <w:r>
        <w:rPr>
          <w:spacing w:val="-2"/>
        </w:rPr>
        <w:t xml:space="preserve"> </w:t>
      </w:r>
      <w:r>
        <w:rPr>
          <w:b/>
          <w:color w:val="4471C4"/>
          <w:spacing w:val="-5"/>
        </w:rPr>
        <w:t>Yes</w:t>
      </w:r>
    </w:p>
    <w:p w14:paraId="42C77329" w14:textId="77777777" w:rsidR="009179F0" w:rsidRDefault="009179F0" w:rsidP="009179F0">
      <w:pPr>
        <w:pStyle w:val="BodyText"/>
        <w:spacing w:before="180"/>
      </w:pPr>
      <w:r>
        <w:t>Are</w:t>
      </w:r>
      <w:r>
        <w:rPr>
          <w:spacing w:val="-4"/>
        </w:rPr>
        <w:t xml:space="preserve"> </w:t>
      </w:r>
      <w:r>
        <w:t>the</w:t>
      </w:r>
      <w:r>
        <w:rPr>
          <w:spacing w:val="-6"/>
        </w:rPr>
        <w:t xml:space="preserve"> </w:t>
      </w:r>
      <w:r>
        <w:t>contractors</w:t>
      </w:r>
      <w:r>
        <w:rPr>
          <w:spacing w:val="-4"/>
        </w:rPr>
        <w:t xml:space="preserve"> </w:t>
      </w:r>
      <w:r>
        <w:t>required</w:t>
      </w:r>
      <w:r>
        <w:rPr>
          <w:spacing w:val="-5"/>
        </w:rPr>
        <w:t xml:space="preserve"> </w:t>
      </w:r>
      <w:r>
        <w:t>to</w:t>
      </w:r>
      <w:r>
        <w:rPr>
          <w:spacing w:val="-3"/>
        </w:rPr>
        <w:t xml:space="preserve"> </w:t>
      </w:r>
      <w:r>
        <w:t>reseed</w:t>
      </w:r>
      <w:r>
        <w:rPr>
          <w:spacing w:val="-4"/>
        </w:rPr>
        <w:t xml:space="preserve"> </w:t>
      </w:r>
      <w:r>
        <w:t>any</w:t>
      </w:r>
      <w:r>
        <w:rPr>
          <w:spacing w:val="-6"/>
        </w:rPr>
        <w:t xml:space="preserve"> </w:t>
      </w:r>
      <w:r>
        <w:t>areas</w:t>
      </w:r>
      <w:r>
        <w:rPr>
          <w:spacing w:val="-6"/>
        </w:rPr>
        <w:t xml:space="preserve"> </w:t>
      </w:r>
      <w:r>
        <w:t>where</w:t>
      </w:r>
      <w:r>
        <w:rPr>
          <w:spacing w:val="-4"/>
        </w:rPr>
        <w:t xml:space="preserve"> </w:t>
      </w:r>
      <w:r>
        <w:t>vegetation</w:t>
      </w:r>
      <w:r>
        <w:rPr>
          <w:spacing w:val="-5"/>
        </w:rPr>
        <w:t xml:space="preserve"> </w:t>
      </w:r>
      <w:r>
        <w:t>is</w:t>
      </w:r>
      <w:r>
        <w:rPr>
          <w:spacing w:val="-4"/>
        </w:rPr>
        <w:t xml:space="preserve"> </w:t>
      </w:r>
      <w:r>
        <w:t>destroyed</w:t>
      </w:r>
      <w:r>
        <w:rPr>
          <w:spacing w:val="-4"/>
        </w:rPr>
        <w:t xml:space="preserve"> </w:t>
      </w:r>
      <w:r>
        <w:t>in</w:t>
      </w:r>
      <w:r>
        <w:rPr>
          <w:spacing w:val="-5"/>
        </w:rPr>
        <w:t xml:space="preserve"> </w:t>
      </w:r>
      <w:r>
        <w:t>the</w:t>
      </w:r>
      <w:r>
        <w:rPr>
          <w:spacing w:val="-4"/>
        </w:rPr>
        <w:t xml:space="preserve"> </w:t>
      </w:r>
      <w:r>
        <w:t>removal</w:t>
      </w:r>
      <w:r>
        <w:rPr>
          <w:spacing w:val="-6"/>
        </w:rPr>
        <w:t xml:space="preserve"> </w:t>
      </w:r>
      <w:r>
        <w:rPr>
          <w:spacing w:val="-2"/>
        </w:rPr>
        <w:t>process?</w:t>
      </w:r>
    </w:p>
    <w:p w14:paraId="7899C80E" w14:textId="77777777" w:rsidR="009179F0" w:rsidRDefault="009179F0" w:rsidP="009179F0">
      <w:pPr>
        <w:pStyle w:val="BodyText"/>
        <w:spacing w:before="1"/>
        <w:ind w:right="55"/>
      </w:pPr>
      <w:r>
        <w:rPr>
          <w:color w:val="006FC0"/>
        </w:rPr>
        <w:t>Contractors</w:t>
      </w:r>
      <w:r>
        <w:rPr>
          <w:color w:val="006FC0"/>
          <w:spacing w:val="-5"/>
        </w:rPr>
        <w:t xml:space="preserve"> </w:t>
      </w:r>
      <w:r>
        <w:rPr>
          <w:color w:val="006FC0"/>
        </w:rPr>
        <w:t>are</w:t>
      </w:r>
      <w:r>
        <w:rPr>
          <w:color w:val="006FC0"/>
          <w:spacing w:val="-4"/>
        </w:rPr>
        <w:t xml:space="preserve"> </w:t>
      </w:r>
      <w:r>
        <w:rPr>
          <w:color w:val="006FC0"/>
        </w:rPr>
        <w:t>responsible</w:t>
      </w:r>
      <w:r>
        <w:rPr>
          <w:color w:val="006FC0"/>
          <w:spacing w:val="-2"/>
        </w:rPr>
        <w:t xml:space="preserve"> </w:t>
      </w:r>
      <w:r>
        <w:rPr>
          <w:color w:val="006FC0"/>
        </w:rPr>
        <w:t>for</w:t>
      </w:r>
      <w:r>
        <w:rPr>
          <w:color w:val="006FC0"/>
          <w:spacing w:val="-5"/>
        </w:rPr>
        <w:t xml:space="preserve"> </w:t>
      </w:r>
      <w:r>
        <w:rPr>
          <w:color w:val="006FC0"/>
        </w:rPr>
        <w:t>returning</w:t>
      </w:r>
      <w:r>
        <w:rPr>
          <w:color w:val="006FC0"/>
          <w:spacing w:val="-3"/>
        </w:rPr>
        <w:t xml:space="preserve"> </w:t>
      </w:r>
      <w:r>
        <w:rPr>
          <w:color w:val="006FC0"/>
        </w:rPr>
        <w:t>the</w:t>
      </w:r>
      <w:r>
        <w:rPr>
          <w:color w:val="006FC0"/>
          <w:spacing w:val="-2"/>
        </w:rPr>
        <w:t xml:space="preserve"> </w:t>
      </w:r>
      <w:r>
        <w:rPr>
          <w:color w:val="006FC0"/>
        </w:rPr>
        <w:t>property</w:t>
      </w:r>
      <w:r>
        <w:rPr>
          <w:color w:val="006FC0"/>
          <w:spacing w:val="-2"/>
        </w:rPr>
        <w:t xml:space="preserve"> </w:t>
      </w:r>
      <w:r>
        <w:rPr>
          <w:color w:val="006FC0"/>
        </w:rPr>
        <w:t>to</w:t>
      </w:r>
      <w:r>
        <w:rPr>
          <w:color w:val="006FC0"/>
          <w:spacing w:val="-1"/>
        </w:rPr>
        <w:t xml:space="preserve"> </w:t>
      </w:r>
      <w:r>
        <w:rPr>
          <w:color w:val="006FC0"/>
        </w:rPr>
        <w:t>the</w:t>
      </w:r>
      <w:r>
        <w:rPr>
          <w:color w:val="006FC0"/>
          <w:spacing w:val="-2"/>
        </w:rPr>
        <w:t xml:space="preserve"> </w:t>
      </w:r>
      <w:r>
        <w:rPr>
          <w:color w:val="006FC0"/>
        </w:rPr>
        <w:t>condition</w:t>
      </w:r>
      <w:r>
        <w:rPr>
          <w:color w:val="006FC0"/>
          <w:spacing w:val="-3"/>
        </w:rPr>
        <w:t xml:space="preserve"> </w:t>
      </w:r>
      <w:r>
        <w:rPr>
          <w:color w:val="006FC0"/>
        </w:rPr>
        <w:t>it</w:t>
      </w:r>
      <w:r>
        <w:rPr>
          <w:color w:val="006FC0"/>
          <w:spacing w:val="-4"/>
        </w:rPr>
        <w:t xml:space="preserve"> </w:t>
      </w:r>
      <w:r>
        <w:rPr>
          <w:color w:val="006FC0"/>
        </w:rPr>
        <w:t>was</w:t>
      </w:r>
      <w:r>
        <w:rPr>
          <w:color w:val="006FC0"/>
          <w:spacing w:val="-5"/>
        </w:rPr>
        <w:t xml:space="preserve"> </w:t>
      </w:r>
      <w:r>
        <w:rPr>
          <w:color w:val="006FC0"/>
        </w:rPr>
        <w:t>in</w:t>
      </w:r>
      <w:r>
        <w:rPr>
          <w:color w:val="006FC0"/>
          <w:spacing w:val="-5"/>
        </w:rPr>
        <w:t xml:space="preserve"> </w:t>
      </w:r>
      <w:r>
        <w:rPr>
          <w:color w:val="006FC0"/>
        </w:rPr>
        <w:t>prior</w:t>
      </w:r>
      <w:r>
        <w:rPr>
          <w:color w:val="006FC0"/>
          <w:spacing w:val="-2"/>
        </w:rPr>
        <w:t xml:space="preserve"> </w:t>
      </w:r>
      <w:r>
        <w:rPr>
          <w:color w:val="006FC0"/>
        </w:rPr>
        <w:t>to</w:t>
      </w:r>
      <w:r>
        <w:rPr>
          <w:color w:val="006FC0"/>
          <w:spacing w:val="-1"/>
        </w:rPr>
        <w:t xml:space="preserve"> </w:t>
      </w:r>
      <w:r>
        <w:rPr>
          <w:color w:val="006FC0"/>
        </w:rPr>
        <w:t>their</w:t>
      </w:r>
      <w:r>
        <w:rPr>
          <w:color w:val="006FC0"/>
          <w:spacing w:val="-2"/>
        </w:rPr>
        <w:t xml:space="preserve"> </w:t>
      </w:r>
      <w:r>
        <w:rPr>
          <w:color w:val="006FC0"/>
        </w:rPr>
        <w:t>entering the property.</w:t>
      </w:r>
      <w:r>
        <w:rPr>
          <w:color w:val="006FC0"/>
          <w:spacing w:val="40"/>
        </w:rPr>
        <w:t xml:space="preserve"> </w:t>
      </w:r>
      <w:r>
        <w:rPr>
          <w:color w:val="006FC0"/>
        </w:rPr>
        <w:t>Contractors would need permission from the property owners for any changes. Please describe any issues and possible solutions in detail for IDEM to consider in the bid process.</w:t>
      </w:r>
    </w:p>
    <w:p w14:paraId="3E9CAAF6" w14:textId="77777777" w:rsidR="009179F0" w:rsidRDefault="009179F0" w:rsidP="009179F0">
      <w:pPr>
        <w:pStyle w:val="BodyText"/>
        <w:spacing w:before="267"/>
      </w:pPr>
      <w:r>
        <w:lastRenderedPageBreak/>
        <w:t>To</w:t>
      </w:r>
      <w:r>
        <w:rPr>
          <w:spacing w:val="-7"/>
        </w:rPr>
        <w:t xml:space="preserve"> </w:t>
      </w:r>
      <w:r>
        <w:t>what</w:t>
      </w:r>
      <w:r>
        <w:rPr>
          <w:spacing w:val="-5"/>
        </w:rPr>
        <w:t xml:space="preserve"> </w:t>
      </w:r>
      <w:r>
        <w:t>extent</w:t>
      </w:r>
      <w:r>
        <w:rPr>
          <w:spacing w:val="-3"/>
        </w:rPr>
        <w:t xml:space="preserve"> </w:t>
      </w:r>
      <w:r>
        <w:t>would</w:t>
      </w:r>
      <w:r>
        <w:rPr>
          <w:spacing w:val="-5"/>
        </w:rPr>
        <w:t xml:space="preserve"> </w:t>
      </w:r>
      <w:r>
        <w:t>we</w:t>
      </w:r>
      <w:r>
        <w:rPr>
          <w:spacing w:val="-3"/>
        </w:rPr>
        <w:t xml:space="preserve"> </w:t>
      </w:r>
      <w:r>
        <w:t>allow</w:t>
      </w:r>
      <w:r>
        <w:rPr>
          <w:spacing w:val="-5"/>
        </w:rPr>
        <w:t xml:space="preserve"> </w:t>
      </w:r>
      <w:r>
        <w:t>the</w:t>
      </w:r>
      <w:r>
        <w:rPr>
          <w:spacing w:val="-3"/>
        </w:rPr>
        <w:t xml:space="preserve"> </w:t>
      </w:r>
      <w:r>
        <w:t>contractors</w:t>
      </w:r>
      <w:r>
        <w:rPr>
          <w:spacing w:val="-3"/>
        </w:rPr>
        <w:t xml:space="preserve"> </w:t>
      </w:r>
      <w:r>
        <w:t>to</w:t>
      </w:r>
      <w:r>
        <w:rPr>
          <w:spacing w:val="-3"/>
        </w:rPr>
        <w:t xml:space="preserve"> </w:t>
      </w:r>
      <w:r>
        <w:t>remove</w:t>
      </w:r>
      <w:r>
        <w:rPr>
          <w:spacing w:val="-3"/>
        </w:rPr>
        <w:t xml:space="preserve"> </w:t>
      </w:r>
      <w:r>
        <w:t>any</w:t>
      </w:r>
      <w:r>
        <w:rPr>
          <w:spacing w:val="-5"/>
        </w:rPr>
        <w:t xml:space="preserve"> </w:t>
      </w:r>
      <w:r>
        <w:t>vegetation,</w:t>
      </w:r>
      <w:r>
        <w:rPr>
          <w:spacing w:val="-3"/>
        </w:rPr>
        <w:t xml:space="preserve"> </w:t>
      </w:r>
      <w:r>
        <w:t>if</w:t>
      </w:r>
      <w:r>
        <w:rPr>
          <w:spacing w:val="-3"/>
        </w:rPr>
        <w:t xml:space="preserve"> </w:t>
      </w:r>
      <w:r>
        <w:t>any,</w:t>
      </w:r>
      <w:r>
        <w:rPr>
          <w:spacing w:val="-3"/>
        </w:rPr>
        <w:t xml:space="preserve"> </w:t>
      </w:r>
      <w:r>
        <w:t>if</w:t>
      </w:r>
      <w:r>
        <w:rPr>
          <w:spacing w:val="-3"/>
        </w:rPr>
        <w:t xml:space="preserve"> </w:t>
      </w:r>
      <w:r>
        <w:t>it</w:t>
      </w:r>
      <w:r>
        <w:rPr>
          <w:spacing w:val="-3"/>
        </w:rPr>
        <w:t xml:space="preserve"> </w:t>
      </w:r>
      <w:r>
        <w:t>impedes</w:t>
      </w:r>
      <w:r>
        <w:rPr>
          <w:spacing w:val="-5"/>
        </w:rPr>
        <w:t xml:space="preserve"> the</w:t>
      </w:r>
    </w:p>
    <w:p w14:paraId="1B576C2C" w14:textId="63EB5D92" w:rsidR="009179F0" w:rsidRDefault="009179F0" w:rsidP="009179F0">
      <w:pPr>
        <w:pStyle w:val="BodyText"/>
      </w:pPr>
      <w:r>
        <w:t>collection</w:t>
      </w:r>
      <w:r>
        <w:rPr>
          <w:spacing w:val="-5"/>
        </w:rPr>
        <w:t xml:space="preserve"> </w:t>
      </w:r>
      <w:r>
        <w:t>of</w:t>
      </w:r>
      <w:r>
        <w:rPr>
          <w:spacing w:val="-2"/>
        </w:rPr>
        <w:t xml:space="preserve"> </w:t>
      </w:r>
      <w:r>
        <w:t xml:space="preserve">tires? </w:t>
      </w:r>
      <w:r w:rsidR="008D1D6D">
        <w:rPr>
          <w:color w:val="006FC0"/>
        </w:rPr>
        <w:t>If</w:t>
      </w:r>
      <w:r>
        <w:rPr>
          <w:color w:val="006FC0"/>
          <w:spacing w:val="-5"/>
        </w:rPr>
        <w:t xml:space="preserve"> </w:t>
      </w:r>
      <w:r>
        <w:rPr>
          <w:color w:val="006FC0"/>
        </w:rPr>
        <w:t>there</w:t>
      </w:r>
      <w:r>
        <w:rPr>
          <w:color w:val="006FC0"/>
          <w:spacing w:val="-4"/>
        </w:rPr>
        <w:t xml:space="preserve"> </w:t>
      </w:r>
      <w:r>
        <w:rPr>
          <w:color w:val="006FC0"/>
        </w:rPr>
        <w:t>are</w:t>
      </w:r>
      <w:r>
        <w:rPr>
          <w:color w:val="006FC0"/>
          <w:spacing w:val="-2"/>
        </w:rPr>
        <w:t xml:space="preserve"> </w:t>
      </w:r>
      <w:r>
        <w:rPr>
          <w:color w:val="006FC0"/>
        </w:rPr>
        <w:t>access</w:t>
      </w:r>
      <w:r>
        <w:rPr>
          <w:color w:val="006FC0"/>
          <w:spacing w:val="-1"/>
        </w:rPr>
        <w:t xml:space="preserve"> </w:t>
      </w:r>
      <w:r>
        <w:rPr>
          <w:color w:val="006FC0"/>
        </w:rPr>
        <w:t>issues</w:t>
      </w:r>
      <w:r>
        <w:rPr>
          <w:color w:val="006FC0"/>
          <w:spacing w:val="-2"/>
        </w:rPr>
        <w:t xml:space="preserve"> </w:t>
      </w:r>
      <w:r>
        <w:rPr>
          <w:color w:val="006FC0"/>
        </w:rPr>
        <w:t>at</w:t>
      </w:r>
      <w:r>
        <w:rPr>
          <w:color w:val="006FC0"/>
          <w:spacing w:val="-2"/>
        </w:rPr>
        <w:t xml:space="preserve"> </w:t>
      </w:r>
      <w:r>
        <w:rPr>
          <w:color w:val="006FC0"/>
        </w:rPr>
        <w:t>the</w:t>
      </w:r>
      <w:r>
        <w:rPr>
          <w:color w:val="006FC0"/>
          <w:spacing w:val="-4"/>
        </w:rPr>
        <w:t xml:space="preserve"> </w:t>
      </w:r>
      <w:r>
        <w:rPr>
          <w:color w:val="006FC0"/>
        </w:rPr>
        <w:t>site,</w:t>
      </w:r>
      <w:r>
        <w:rPr>
          <w:color w:val="006FC0"/>
          <w:spacing w:val="-2"/>
        </w:rPr>
        <w:t xml:space="preserve"> </w:t>
      </w:r>
      <w:r>
        <w:rPr>
          <w:color w:val="006FC0"/>
        </w:rPr>
        <w:t>please</w:t>
      </w:r>
      <w:r>
        <w:rPr>
          <w:color w:val="006FC0"/>
          <w:spacing w:val="-2"/>
        </w:rPr>
        <w:t xml:space="preserve"> </w:t>
      </w:r>
      <w:r>
        <w:rPr>
          <w:color w:val="006FC0"/>
        </w:rPr>
        <w:t>describe</w:t>
      </w:r>
      <w:r>
        <w:rPr>
          <w:color w:val="006FC0"/>
          <w:spacing w:val="-4"/>
        </w:rPr>
        <w:t xml:space="preserve"> </w:t>
      </w:r>
      <w:r>
        <w:rPr>
          <w:color w:val="006FC0"/>
        </w:rPr>
        <w:t>any</w:t>
      </w:r>
      <w:r>
        <w:rPr>
          <w:color w:val="006FC0"/>
          <w:spacing w:val="-2"/>
        </w:rPr>
        <w:t xml:space="preserve"> </w:t>
      </w:r>
      <w:r>
        <w:rPr>
          <w:color w:val="006FC0"/>
        </w:rPr>
        <w:t>issues</w:t>
      </w:r>
      <w:r>
        <w:rPr>
          <w:color w:val="006FC0"/>
          <w:spacing w:val="-5"/>
        </w:rPr>
        <w:t xml:space="preserve"> </w:t>
      </w:r>
      <w:r>
        <w:rPr>
          <w:color w:val="006FC0"/>
        </w:rPr>
        <w:t>and</w:t>
      </w:r>
      <w:r>
        <w:rPr>
          <w:color w:val="006FC0"/>
          <w:spacing w:val="-4"/>
        </w:rPr>
        <w:t xml:space="preserve"> </w:t>
      </w:r>
      <w:r>
        <w:rPr>
          <w:color w:val="006FC0"/>
        </w:rPr>
        <w:t>possible</w:t>
      </w:r>
      <w:r>
        <w:rPr>
          <w:color w:val="006FC0"/>
          <w:spacing w:val="-5"/>
        </w:rPr>
        <w:t xml:space="preserve"> </w:t>
      </w:r>
      <w:r>
        <w:rPr>
          <w:color w:val="006FC0"/>
        </w:rPr>
        <w:t>solutions in detail for IDEM to consider in the bid process.</w:t>
      </w:r>
    </w:p>
    <w:p w14:paraId="03DD8E6F" w14:textId="77777777" w:rsidR="009179F0" w:rsidRDefault="009179F0" w:rsidP="009179F0">
      <w:pPr>
        <w:pStyle w:val="BodyText"/>
        <w:spacing w:before="1"/>
      </w:pPr>
    </w:p>
    <w:p w14:paraId="65ADDF82" w14:textId="77777777" w:rsidR="009179F0" w:rsidRDefault="009179F0" w:rsidP="009179F0">
      <w:pPr>
        <w:pStyle w:val="BodyText"/>
      </w:pPr>
      <w:r>
        <w:t>How</w:t>
      </w:r>
      <w:r>
        <w:rPr>
          <w:spacing w:val="-1"/>
        </w:rPr>
        <w:t xml:space="preserve"> </w:t>
      </w:r>
      <w:r>
        <w:t>possible</w:t>
      </w:r>
      <w:r>
        <w:rPr>
          <w:spacing w:val="-2"/>
        </w:rPr>
        <w:t xml:space="preserve"> </w:t>
      </w:r>
      <w:r>
        <w:t>gravel</w:t>
      </w:r>
      <w:r>
        <w:rPr>
          <w:spacing w:val="-5"/>
        </w:rPr>
        <w:t xml:space="preserve"> </w:t>
      </w:r>
      <w:r>
        <w:t>road</w:t>
      </w:r>
      <w:r>
        <w:rPr>
          <w:spacing w:val="-6"/>
        </w:rPr>
        <w:t xml:space="preserve"> </w:t>
      </w:r>
      <w:r>
        <w:t>construction</w:t>
      </w:r>
      <w:r>
        <w:rPr>
          <w:spacing w:val="-3"/>
        </w:rPr>
        <w:t xml:space="preserve"> </w:t>
      </w:r>
      <w:r>
        <w:t>would</w:t>
      </w:r>
      <w:r>
        <w:rPr>
          <w:spacing w:val="-4"/>
        </w:rPr>
        <w:t xml:space="preserve"> </w:t>
      </w:r>
      <w:r>
        <w:t>work</w:t>
      </w:r>
      <w:r>
        <w:rPr>
          <w:spacing w:val="-5"/>
        </w:rPr>
        <w:t xml:space="preserve"> </w:t>
      </w:r>
      <w:r>
        <w:t>and</w:t>
      </w:r>
      <w:r>
        <w:rPr>
          <w:spacing w:val="-4"/>
        </w:rPr>
        <w:t xml:space="preserve"> </w:t>
      </w:r>
      <w:r>
        <w:t>the</w:t>
      </w:r>
      <w:r>
        <w:rPr>
          <w:spacing w:val="-2"/>
        </w:rPr>
        <w:t xml:space="preserve"> </w:t>
      </w:r>
      <w:r>
        <w:t>responsible</w:t>
      </w:r>
      <w:r>
        <w:rPr>
          <w:spacing w:val="-2"/>
        </w:rPr>
        <w:t xml:space="preserve"> </w:t>
      </w:r>
      <w:r>
        <w:t>parties</w:t>
      </w:r>
      <w:r>
        <w:rPr>
          <w:spacing w:val="-1"/>
        </w:rPr>
        <w:t xml:space="preserve"> </w:t>
      </w:r>
      <w:r>
        <w:t>for</w:t>
      </w:r>
      <w:r>
        <w:rPr>
          <w:spacing w:val="-2"/>
        </w:rPr>
        <w:t xml:space="preserve"> </w:t>
      </w:r>
      <w:r>
        <w:t>cleaning</w:t>
      </w:r>
      <w:r>
        <w:rPr>
          <w:spacing w:val="-3"/>
        </w:rPr>
        <w:t xml:space="preserve"> </w:t>
      </w:r>
      <w:r>
        <w:t>up</w:t>
      </w:r>
      <w:r>
        <w:rPr>
          <w:spacing w:val="-3"/>
        </w:rPr>
        <w:t xml:space="preserve"> </w:t>
      </w:r>
      <w:r>
        <w:t>the</w:t>
      </w:r>
      <w:r>
        <w:rPr>
          <w:spacing w:val="-2"/>
        </w:rPr>
        <w:t xml:space="preserve"> </w:t>
      </w:r>
      <w:r>
        <w:t xml:space="preserve">gravel afterwards? </w:t>
      </w:r>
      <w:r>
        <w:rPr>
          <w:color w:val="006FC0"/>
        </w:rPr>
        <w:t>Gravel, or any type of road construction is not allowed. Describe and justify any additional needs besides collecting, processing, and disposing of tires in the bid for IDEM to consider.</w:t>
      </w:r>
      <w:r>
        <w:rPr>
          <w:color w:val="006FC0"/>
          <w:spacing w:val="40"/>
        </w:rPr>
        <w:t xml:space="preserve"> </w:t>
      </w:r>
      <w:r>
        <w:rPr>
          <w:color w:val="006FC0"/>
        </w:rPr>
        <w:t>Any item</w:t>
      </w:r>
    </w:p>
    <w:p w14:paraId="5A647E5A" w14:textId="77777777" w:rsidR="009179F0" w:rsidRDefault="009179F0" w:rsidP="009179F0">
      <w:pPr>
        <w:pStyle w:val="BodyText"/>
        <w:spacing w:before="1"/>
      </w:pPr>
      <w:r>
        <w:rPr>
          <w:color w:val="006FC0"/>
        </w:rPr>
        <w:t>that</w:t>
      </w:r>
      <w:r>
        <w:rPr>
          <w:color w:val="006FC0"/>
          <w:spacing w:val="-5"/>
        </w:rPr>
        <w:t xml:space="preserve"> </w:t>
      </w:r>
      <w:r>
        <w:rPr>
          <w:color w:val="006FC0"/>
        </w:rPr>
        <w:t>you</w:t>
      </w:r>
      <w:r>
        <w:rPr>
          <w:color w:val="006FC0"/>
          <w:spacing w:val="-5"/>
        </w:rPr>
        <w:t xml:space="preserve"> </w:t>
      </w:r>
      <w:r>
        <w:rPr>
          <w:color w:val="006FC0"/>
        </w:rPr>
        <w:t>would</w:t>
      </w:r>
      <w:r>
        <w:rPr>
          <w:color w:val="006FC0"/>
          <w:spacing w:val="-4"/>
        </w:rPr>
        <w:t xml:space="preserve"> </w:t>
      </w:r>
      <w:r>
        <w:rPr>
          <w:color w:val="006FC0"/>
        </w:rPr>
        <w:t>like</w:t>
      </w:r>
      <w:r>
        <w:rPr>
          <w:color w:val="006FC0"/>
          <w:spacing w:val="-2"/>
        </w:rPr>
        <w:t xml:space="preserve"> </w:t>
      </w:r>
      <w:r>
        <w:rPr>
          <w:color w:val="006FC0"/>
        </w:rPr>
        <w:t>to</w:t>
      </w:r>
      <w:r>
        <w:rPr>
          <w:color w:val="006FC0"/>
          <w:spacing w:val="-1"/>
        </w:rPr>
        <w:t xml:space="preserve"> </w:t>
      </w:r>
      <w:r>
        <w:rPr>
          <w:color w:val="006FC0"/>
        </w:rPr>
        <w:t>leave</w:t>
      </w:r>
      <w:r>
        <w:rPr>
          <w:color w:val="006FC0"/>
          <w:spacing w:val="-3"/>
        </w:rPr>
        <w:t xml:space="preserve"> </w:t>
      </w:r>
      <w:r>
        <w:rPr>
          <w:color w:val="006FC0"/>
        </w:rPr>
        <w:t>on</w:t>
      </w:r>
      <w:r>
        <w:rPr>
          <w:color w:val="006FC0"/>
          <w:spacing w:val="-5"/>
        </w:rPr>
        <w:t xml:space="preserve"> </w:t>
      </w:r>
      <w:r>
        <w:rPr>
          <w:color w:val="006FC0"/>
        </w:rPr>
        <w:t>site</w:t>
      </w:r>
      <w:r>
        <w:rPr>
          <w:color w:val="006FC0"/>
          <w:spacing w:val="-4"/>
        </w:rPr>
        <w:t xml:space="preserve"> </w:t>
      </w:r>
      <w:r>
        <w:rPr>
          <w:color w:val="006FC0"/>
        </w:rPr>
        <w:t>requires</w:t>
      </w:r>
      <w:r>
        <w:rPr>
          <w:color w:val="006FC0"/>
          <w:spacing w:val="-4"/>
        </w:rPr>
        <w:t xml:space="preserve"> </w:t>
      </w:r>
      <w:r>
        <w:rPr>
          <w:color w:val="006FC0"/>
        </w:rPr>
        <w:t>the</w:t>
      </w:r>
      <w:r>
        <w:rPr>
          <w:color w:val="006FC0"/>
          <w:spacing w:val="-2"/>
        </w:rPr>
        <w:t xml:space="preserve"> </w:t>
      </w:r>
      <w:r>
        <w:rPr>
          <w:color w:val="006FC0"/>
        </w:rPr>
        <w:t>permission</w:t>
      </w:r>
      <w:r>
        <w:rPr>
          <w:color w:val="006FC0"/>
          <w:spacing w:val="-5"/>
        </w:rPr>
        <w:t xml:space="preserve"> </w:t>
      </w:r>
      <w:r>
        <w:rPr>
          <w:color w:val="006FC0"/>
        </w:rPr>
        <w:t>of</w:t>
      </w:r>
      <w:r>
        <w:rPr>
          <w:color w:val="006FC0"/>
          <w:spacing w:val="-2"/>
        </w:rPr>
        <w:t xml:space="preserve"> </w:t>
      </w:r>
      <w:r>
        <w:rPr>
          <w:color w:val="006FC0"/>
        </w:rPr>
        <w:t>the</w:t>
      </w:r>
      <w:r>
        <w:rPr>
          <w:color w:val="006FC0"/>
          <w:spacing w:val="-4"/>
        </w:rPr>
        <w:t xml:space="preserve"> </w:t>
      </w:r>
      <w:r>
        <w:rPr>
          <w:color w:val="006FC0"/>
        </w:rPr>
        <w:t>property</w:t>
      </w:r>
      <w:r>
        <w:rPr>
          <w:color w:val="006FC0"/>
          <w:spacing w:val="-4"/>
        </w:rPr>
        <w:t xml:space="preserve"> </w:t>
      </w:r>
      <w:r>
        <w:rPr>
          <w:color w:val="006FC0"/>
          <w:spacing w:val="-2"/>
        </w:rPr>
        <w:t>owner.</w:t>
      </w:r>
    </w:p>
    <w:p w14:paraId="5C5033C3" w14:textId="77777777" w:rsidR="009179F0" w:rsidRDefault="009179F0" w:rsidP="009179F0">
      <w:pPr>
        <w:pStyle w:val="BodyText"/>
        <w:spacing w:before="267"/>
      </w:pPr>
      <w:r>
        <w:t>Regarding</w:t>
      </w:r>
      <w:r>
        <w:rPr>
          <w:spacing w:val="-3"/>
        </w:rPr>
        <w:t xml:space="preserve"> </w:t>
      </w:r>
      <w:r>
        <w:t>the</w:t>
      </w:r>
      <w:r>
        <w:rPr>
          <w:spacing w:val="-2"/>
        </w:rPr>
        <w:t xml:space="preserve"> </w:t>
      </w:r>
      <w:r>
        <w:t>possibility</w:t>
      </w:r>
      <w:r>
        <w:rPr>
          <w:spacing w:val="-4"/>
        </w:rPr>
        <w:t xml:space="preserve"> </w:t>
      </w:r>
      <w:r>
        <w:t>the</w:t>
      </w:r>
      <w:r>
        <w:rPr>
          <w:spacing w:val="-2"/>
        </w:rPr>
        <w:t xml:space="preserve"> </w:t>
      </w:r>
      <w:r>
        <w:t>contractor</w:t>
      </w:r>
      <w:r>
        <w:rPr>
          <w:spacing w:val="-2"/>
        </w:rPr>
        <w:t xml:space="preserve"> </w:t>
      </w:r>
      <w:r>
        <w:t>may</w:t>
      </w:r>
      <w:r>
        <w:rPr>
          <w:spacing w:val="-2"/>
        </w:rPr>
        <w:t xml:space="preserve"> </w:t>
      </w:r>
      <w:r>
        <w:t>need</w:t>
      </w:r>
      <w:r>
        <w:rPr>
          <w:spacing w:val="-2"/>
        </w:rPr>
        <w:t xml:space="preserve"> </w:t>
      </w:r>
      <w:r>
        <w:t>to</w:t>
      </w:r>
      <w:r>
        <w:rPr>
          <w:spacing w:val="-1"/>
        </w:rPr>
        <w:t xml:space="preserve"> </w:t>
      </w:r>
      <w:r>
        <w:t>use</w:t>
      </w:r>
      <w:r>
        <w:rPr>
          <w:spacing w:val="-1"/>
        </w:rPr>
        <w:t xml:space="preserve"> </w:t>
      </w:r>
      <w:r>
        <w:t>gravel,</w:t>
      </w:r>
      <w:r>
        <w:rPr>
          <w:spacing w:val="-2"/>
        </w:rPr>
        <w:t xml:space="preserve"> </w:t>
      </w:r>
      <w:r>
        <w:t>sand,</w:t>
      </w:r>
      <w:r>
        <w:rPr>
          <w:spacing w:val="-4"/>
        </w:rPr>
        <w:t xml:space="preserve"> </w:t>
      </w:r>
      <w:r>
        <w:t>or</w:t>
      </w:r>
      <w:r>
        <w:rPr>
          <w:spacing w:val="-4"/>
        </w:rPr>
        <w:t xml:space="preserve"> </w:t>
      </w:r>
      <w:r>
        <w:t>wood</w:t>
      </w:r>
      <w:r>
        <w:rPr>
          <w:spacing w:val="-5"/>
        </w:rPr>
        <w:t xml:space="preserve"> </w:t>
      </w:r>
      <w:r>
        <w:t>chips</w:t>
      </w:r>
      <w:r>
        <w:rPr>
          <w:spacing w:val="-2"/>
        </w:rPr>
        <w:t xml:space="preserve"> </w:t>
      </w:r>
      <w:r>
        <w:t>for</w:t>
      </w:r>
      <w:r>
        <w:rPr>
          <w:spacing w:val="-4"/>
        </w:rPr>
        <w:t xml:space="preserve"> </w:t>
      </w:r>
      <w:r>
        <w:t>traction</w:t>
      </w:r>
      <w:r>
        <w:rPr>
          <w:spacing w:val="-6"/>
        </w:rPr>
        <w:t xml:space="preserve"> </w:t>
      </w:r>
      <w:r>
        <w:t>if</w:t>
      </w:r>
      <w:r>
        <w:rPr>
          <w:spacing w:val="-2"/>
        </w:rPr>
        <w:t xml:space="preserve"> </w:t>
      </w:r>
      <w:r>
        <w:t>their equipment gets stuck. Would IDEM consider a gravel/stone road if there are access issues, with the</w:t>
      </w:r>
    </w:p>
    <w:p w14:paraId="0BDE9D5B" w14:textId="5771975C" w:rsidR="009179F0" w:rsidRDefault="009179F0" w:rsidP="009179F0">
      <w:pPr>
        <w:pStyle w:val="BodyText"/>
      </w:pPr>
      <w:r>
        <w:t>caveat</w:t>
      </w:r>
      <w:r>
        <w:rPr>
          <w:spacing w:val="-2"/>
        </w:rPr>
        <w:t xml:space="preserve"> </w:t>
      </w:r>
      <w:r>
        <w:t>that</w:t>
      </w:r>
      <w:r>
        <w:rPr>
          <w:spacing w:val="-5"/>
        </w:rPr>
        <w:t xml:space="preserve"> </w:t>
      </w:r>
      <w:r>
        <w:t>the</w:t>
      </w:r>
      <w:r>
        <w:rPr>
          <w:spacing w:val="-4"/>
        </w:rPr>
        <w:t xml:space="preserve"> </w:t>
      </w:r>
      <w:r>
        <w:t>gravel/stone</w:t>
      </w:r>
      <w:r>
        <w:rPr>
          <w:spacing w:val="-2"/>
        </w:rPr>
        <w:t xml:space="preserve"> </w:t>
      </w:r>
      <w:r>
        <w:t>be</w:t>
      </w:r>
      <w:r>
        <w:rPr>
          <w:spacing w:val="-2"/>
        </w:rPr>
        <w:t xml:space="preserve"> </w:t>
      </w:r>
      <w:r>
        <w:t>removed</w:t>
      </w:r>
      <w:r>
        <w:rPr>
          <w:spacing w:val="-5"/>
        </w:rPr>
        <w:t xml:space="preserve"> </w:t>
      </w:r>
      <w:r>
        <w:t>once</w:t>
      </w:r>
      <w:r>
        <w:rPr>
          <w:spacing w:val="-4"/>
        </w:rPr>
        <w:t xml:space="preserve"> </w:t>
      </w:r>
      <w:r>
        <w:t>the</w:t>
      </w:r>
      <w:r>
        <w:rPr>
          <w:spacing w:val="-2"/>
        </w:rPr>
        <w:t xml:space="preserve"> </w:t>
      </w:r>
      <w:r>
        <w:t>project</w:t>
      </w:r>
      <w:r>
        <w:rPr>
          <w:spacing w:val="-2"/>
        </w:rPr>
        <w:t xml:space="preserve"> </w:t>
      </w:r>
      <w:r>
        <w:t>is</w:t>
      </w:r>
      <w:r>
        <w:rPr>
          <w:spacing w:val="-5"/>
        </w:rPr>
        <w:t xml:space="preserve"> </w:t>
      </w:r>
      <w:r>
        <w:t xml:space="preserve">completed? </w:t>
      </w:r>
      <w:r w:rsidR="00262ACA">
        <w:rPr>
          <w:color w:val="006FC0"/>
        </w:rPr>
        <w:t>If</w:t>
      </w:r>
      <w:r>
        <w:rPr>
          <w:color w:val="006FC0"/>
          <w:spacing w:val="-2"/>
        </w:rPr>
        <w:t xml:space="preserve"> </w:t>
      </w:r>
      <w:r>
        <w:rPr>
          <w:color w:val="006FC0"/>
        </w:rPr>
        <w:t>there</w:t>
      </w:r>
      <w:r>
        <w:rPr>
          <w:color w:val="006FC0"/>
          <w:spacing w:val="-4"/>
        </w:rPr>
        <w:t xml:space="preserve"> </w:t>
      </w:r>
      <w:r>
        <w:rPr>
          <w:color w:val="006FC0"/>
        </w:rPr>
        <w:t>are</w:t>
      </w:r>
      <w:r>
        <w:rPr>
          <w:color w:val="006FC0"/>
          <w:spacing w:val="-2"/>
        </w:rPr>
        <w:t xml:space="preserve"> </w:t>
      </w:r>
      <w:r>
        <w:rPr>
          <w:color w:val="006FC0"/>
        </w:rPr>
        <w:t>access</w:t>
      </w:r>
      <w:r>
        <w:rPr>
          <w:color w:val="006FC0"/>
          <w:spacing w:val="-1"/>
        </w:rPr>
        <w:t xml:space="preserve"> </w:t>
      </w:r>
      <w:r>
        <w:rPr>
          <w:color w:val="006FC0"/>
        </w:rPr>
        <w:t>issues</w:t>
      </w:r>
      <w:r>
        <w:rPr>
          <w:color w:val="006FC0"/>
          <w:spacing w:val="-2"/>
        </w:rPr>
        <w:t xml:space="preserve"> </w:t>
      </w:r>
      <w:r>
        <w:rPr>
          <w:color w:val="006FC0"/>
        </w:rPr>
        <w:t>at</w:t>
      </w:r>
      <w:r>
        <w:rPr>
          <w:color w:val="006FC0"/>
          <w:spacing w:val="-2"/>
        </w:rPr>
        <w:t xml:space="preserve"> </w:t>
      </w:r>
      <w:r>
        <w:rPr>
          <w:color w:val="006FC0"/>
        </w:rPr>
        <w:t>the site, please describe any issues and possible solutions in detail for IDEM to consider in the bid process.</w:t>
      </w:r>
    </w:p>
    <w:p w14:paraId="7647538B" w14:textId="77777777" w:rsidR="009179F0" w:rsidRDefault="009179F0" w:rsidP="009179F0">
      <w:pPr>
        <w:pStyle w:val="BodyText"/>
        <w:spacing w:before="1"/>
      </w:pPr>
    </w:p>
    <w:p w14:paraId="295CF123" w14:textId="77777777" w:rsidR="009179F0" w:rsidRDefault="009179F0" w:rsidP="009179F0">
      <w:pPr>
        <w:pStyle w:val="BodyText"/>
        <w:ind w:right="88"/>
        <w:jc w:val="both"/>
      </w:pPr>
      <w:r>
        <w:t>There</w:t>
      </w:r>
      <w:r>
        <w:rPr>
          <w:spacing w:val="-3"/>
        </w:rPr>
        <w:t xml:space="preserve"> </w:t>
      </w:r>
      <w:r>
        <w:t>were</w:t>
      </w:r>
      <w:r>
        <w:rPr>
          <w:spacing w:val="-1"/>
        </w:rPr>
        <w:t xml:space="preserve"> </w:t>
      </w:r>
      <w:r>
        <w:t>some</w:t>
      </w:r>
      <w:r>
        <w:rPr>
          <w:spacing w:val="-1"/>
        </w:rPr>
        <w:t xml:space="preserve"> </w:t>
      </w:r>
      <w:r>
        <w:t>tires</w:t>
      </w:r>
      <w:r>
        <w:rPr>
          <w:spacing w:val="-1"/>
        </w:rPr>
        <w:t xml:space="preserve"> </w:t>
      </w:r>
      <w:r>
        <w:t>that</w:t>
      </w:r>
      <w:r>
        <w:rPr>
          <w:spacing w:val="-4"/>
        </w:rPr>
        <w:t xml:space="preserve"> </w:t>
      </w:r>
      <w:r>
        <w:t>are</w:t>
      </w:r>
      <w:r>
        <w:rPr>
          <w:spacing w:val="-3"/>
        </w:rPr>
        <w:t xml:space="preserve"> </w:t>
      </w:r>
      <w:r>
        <w:t>visible</w:t>
      </w:r>
      <w:r>
        <w:rPr>
          <w:spacing w:val="-1"/>
        </w:rPr>
        <w:t xml:space="preserve"> </w:t>
      </w:r>
      <w:r>
        <w:t>now</w:t>
      </w:r>
      <w:r>
        <w:rPr>
          <w:spacing w:val="-3"/>
        </w:rPr>
        <w:t xml:space="preserve"> </w:t>
      </w:r>
      <w:r>
        <w:t>that</w:t>
      </w:r>
      <w:r>
        <w:rPr>
          <w:spacing w:val="-3"/>
        </w:rPr>
        <w:t xml:space="preserve"> </w:t>
      </w:r>
      <w:r>
        <w:t>were</w:t>
      </w:r>
      <w:r>
        <w:rPr>
          <w:spacing w:val="-5"/>
        </w:rPr>
        <w:t xml:space="preserve"> </w:t>
      </w:r>
      <w:r>
        <w:t>not</w:t>
      </w:r>
      <w:r>
        <w:rPr>
          <w:spacing w:val="-3"/>
        </w:rPr>
        <w:t xml:space="preserve"> </w:t>
      </w:r>
      <w:r>
        <w:t>visible</w:t>
      </w:r>
      <w:r>
        <w:rPr>
          <w:spacing w:val="-1"/>
        </w:rPr>
        <w:t xml:space="preserve"> </w:t>
      </w:r>
      <w:r>
        <w:t>in</w:t>
      </w:r>
      <w:r>
        <w:rPr>
          <w:spacing w:val="-1"/>
        </w:rPr>
        <w:t xml:space="preserve"> </w:t>
      </w:r>
      <w:r>
        <w:t>July</w:t>
      </w:r>
      <w:r>
        <w:rPr>
          <w:spacing w:val="-3"/>
        </w:rPr>
        <w:t xml:space="preserve"> </w:t>
      </w:r>
      <w:r>
        <w:t>during</w:t>
      </w:r>
      <w:r>
        <w:rPr>
          <w:spacing w:val="-2"/>
        </w:rPr>
        <w:t xml:space="preserve"> </w:t>
      </w:r>
      <w:r>
        <w:t>the</w:t>
      </w:r>
      <w:r>
        <w:rPr>
          <w:spacing w:val="-1"/>
        </w:rPr>
        <w:t xml:space="preserve"> </w:t>
      </w:r>
      <w:r>
        <w:t>initial</w:t>
      </w:r>
      <w:r>
        <w:rPr>
          <w:spacing w:val="-1"/>
        </w:rPr>
        <w:t xml:space="preserve"> </w:t>
      </w:r>
      <w:r>
        <w:t>count</w:t>
      </w:r>
      <w:r>
        <w:rPr>
          <w:spacing w:val="-1"/>
        </w:rPr>
        <w:t xml:space="preserve"> </w:t>
      </w:r>
      <w:r>
        <w:t>in</w:t>
      </w:r>
      <w:r>
        <w:rPr>
          <w:spacing w:val="-3"/>
        </w:rPr>
        <w:t xml:space="preserve"> </w:t>
      </w:r>
      <w:r>
        <w:t>a</w:t>
      </w:r>
      <w:r>
        <w:rPr>
          <w:spacing w:val="-1"/>
        </w:rPr>
        <w:t xml:space="preserve"> </w:t>
      </w:r>
      <w:r>
        <w:t>pond on the</w:t>
      </w:r>
      <w:r>
        <w:rPr>
          <w:spacing w:val="-1"/>
        </w:rPr>
        <w:t xml:space="preserve"> </w:t>
      </w:r>
      <w:r>
        <w:t>north</w:t>
      </w:r>
      <w:r>
        <w:rPr>
          <w:spacing w:val="-2"/>
        </w:rPr>
        <w:t xml:space="preserve"> </w:t>
      </w:r>
      <w:r>
        <w:t>side</w:t>
      </w:r>
      <w:r>
        <w:rPr>
          <w:spacing w:val="-1"/>
        </w:rPr>
        <w:t xml:space="preserve"> </w:t>
      </w:r>
      <w:r>
        <w:t>of the property. The</w:t>
      </w:r>
      <w:r>
        <w:rPr>
          <w:spacing w:val="-1"/>
        </w:rPr>
        <w:t xml:space="preserve"> </w:t>
      </w:r>
      <w:r>
        <w:t>question</w:t>
      </w:r>
      <w:r>
        <w:rPr>
          <w:spacing w:val="-3"/>
        </w:rPr>
        <w:t xml:space="preserve"> </w:t>
      </w:r>
      <w:r>
        <w:t>was</w:t>
      </w:r>
      <w:r>
        <w:rPr>
          <w:spacing w:val="-2"/>
        </w:rPr>
        <w:t xml:space="preserve"> </w:t>
      </w:r>
      <w:r>
        <w:t>asked are</w:t>
      </w:r>
      <w:r>
        <w:rPr>
          <w:spacing w:val="-1"/>
        </w:rPr>
        <w:t xml:space="preserve"> </w:t>
      </w:r>
      <w:r>
        <w:t>the</w:t>
      </w:r>
      <w:r>
        <w:rPr>
          <w:spacing w:val="-1"/>
        </w:rPr>
        <w:t xml:space="preserve"> </w:t>
      </w:r>
      <w:r>
        <w:t>tires</w:t>
      </w:r>
      <w:r>
        <w:rPr>
          <w:spacing w:val="-1"/>
        </w:rPr>
        <w:t xml:space="preserve"> </w:t>
      </w:r>
      <w:r>
        <w:t>to be removed,</w:t>
      </w:r>
      <w:r>
        <w:rPr>
          <w:spacing w:val="-2"/>
        </w:rPr>
        <w:t xml:space="preserve"> </w:t>
      </w:r>
      <w:r>
        <w:t>since during the summer</w:t>
      </w:r>
      <w:r>
        <w:rPr>
          <w:spacing w:val="-2"/>
        </w:rPr>
        <w:t xml:space="preserve"> </w:t>
      </w:r>
      <w:r>
        <w:t>months</w:t>
      </w:r>
      <w:r>
        <w:rPr>
          <w:spacing w:val="-2"/>
        </w:rPr>
        <w:t xml:space="preserve"> </w:t>
      </w:r>
      <w:r>
        <w:t>they</w:t>
      </w:r>
      <w:r>
        <w:rPr>
          <w:spacing w:val="-1"/>
        </w:rPr>
        <w:t xml:space="preserve"> </w:t>
      </w:r>
      <w:r>
        <w:t>are</w:t>
      </w:r>
      <w:r>
        <w:rPr>
          <w:spacing w:val="-2"/>
        </w:rPr>
        <w:t xml:space="preserve"> </w:t>
      </w:r>
      <w:r>
        <w:t>submerged</w:t>
      </w:r>
      <w:r>
        <w:rPr>
          <w:spacing w:val="-3"/>
        </w:rPr>
        <w:t xml:space="preserve"> </w:t>
      </w:r>
      <w:r>
        <w:t>in</w:t>
      </w:r>
      <w:r>
        <w:rPr>
          <w:spacing w:val="-2"/>
        </w:rPr>
        <w:t xml:space="preserve"> </w:t>
      </w:r>
      <w:r>
        <w:t>the</w:t>
      </w:r>
      <w:r>
        <w:rPr>
          <w:spacing w:val="-2"/>
        </w:rPr>
        <w:t xml:space="preserve"> </w:t>
      </w:r>
      <w:r>
        <w:t>pond?</w:t>
      </w:r>
      <w:r>
        <w:rPr>
          <w:spacing w:val="40"/>
        </w:rPr>
        <w:t xml:space="preserve"> </w:t>
      </w:r>
      <w:r>
        <w:rPr>
          <w:color w:val="006FC0"/>
        </w:rPr>
        <w:t>At</w:t>
      </w:r>
      <w:r>
        <w:rPr>
          <w:color w:val="006FC0"/>
          <w:spacing w:val="-4"/>
        </w:rPr>
        <w:t xml:space="preserve"> </w:t>
      </w:r>
      <w:r>
        <w:rPr>
          <w:color w:val="006FC0"/>
        </w:rPr>
        <w:t>this</w:t>
      </w:r>
      <w:r>
        <w:rPr>
          <w:color w:val="006FC0"/>
          <w:spacing w:val="-2"/>
        </w:rPr>
        <w:t xml:space="preserve"> </w:t>
      </w:r>
      <w:r>
        <w:rPr>
          <w:color w:val="006FC0"/>
        </w:rPr>
        <w:t>time,</w:t>
      </w:r>
      <w:r>
        <w:rPr>
          <w:color w:val="006FC0"/>
          <w:spacing w:val="-2"/>
        </w:rPr>
        <w:t xml:space="preserve"> </w:t>
      </w:r>
      <w:r>
        <w:rPr>
          <w:color w:val="006FC0"/>
        </w:rPr>
        <w:t>waste</w:t>
      </w:r>
      <w:r>
        <w:rPr>
          <w:color w:val="006FC0"/>
          <w:spacing w:val="-4"/>
        </w:rPr>
        <w:t xml:space="preserve"> </w:t>
      </w:r>
      <w:r>
        <w:rPr>
          <w:color w:val="006FC0"/>
        </w:rPr>
        <w:t>tires</w:t>
      </w:r>
      <w:r>
        <w:rPr>
          <w:color w:val="006FC0"/>
          <w:spacing w:val="-4"/>
        </w:rPr>
        <w:t xml:space="preserve"> </w:t>
      </w:r>
      <w:r>
        <w:rPr>
          <w:color w:val="006FC0"/>
        </w:rPr>
        <w:t>submerged</w:t>
      </w:r>
      <w:r>
        <w:rPr>
          <w:color w:val="006FC0"/>
          <w:spacing w:val="-3"/>
        </w:rPr>
        <w:t xml:space="preserve"> </w:t>
      </w:r>
      <w:r>
        <w:rPr>
          <w:color w:val="006FC0"/>
        </w:rPr>
        <w:t>in</w:t>
      </w:r>
      <w:r>
        <w:rPr>
          <w:color w:val="006FC0"/>
          <w:spacing w:val="-2"/>
        </w:rPr>
        <w:t xml:space="preserve"> </w:t>
      </w:r>
      <w:r>
        <w:rPr>
          <w:color w:val="006FC0"/>
        </w:rPr>
        <w:t>water</w:t>
      </w:r>
      <w:r>
        <w:rPr>
          <w:color w:val="006FC0"/>
          <w:spacing w:val="-2"/>
        </w:rPr>
        <w:t xml:space="preserve"> </w:t>
      </w:r>
      <w:r>
        <w:rPr>
          <w:color w:val="006FC0"/>
        </w:rPr>
        <w:t>are</w:t>
      </w:r>
      <w:r>
        <w:rPr>
          <w:color w:val="006FC0"/>
          <w:spacing w:val="-2"/>
        </w:rPr>
        <w:t xml:space="preserve"> </w:t>
      </w:r>
      <w:r>
        <w:rPr>
          <w:color w:val="006FC0"/>
        </w:rPr>
        <w:t>not required to be removed. Only visible waste tires on ground level are required for removal.</w:t>
      </w:r>
    </w:p>
    <w:p w14:paraId="6D9B8615" w14:textId="77777777" w:rsidR="009179F0" w:rsidRDefault="009179F0" w:rsidP="009179F0">
      <w:pPr>
        <w:pStyle w:val="BodyText"/>
        <w:spacing w:before="268"/>
      </w:pPr>
      <w:r>
        <w:t>Are</w:t>
      </w:r>
      <w:r>
        <w:rPr>
          <w:spacing w:val="-4"/>
        </w:rPr>
        <w:t xml:space="preserve"> </w:t>
      </w:r>
      <w:r>
        <w:t>the</w:t>
      </w:r>
      <w:r>
        <w:rPr>
          <w:spacing w:val="-3"/>
        </w:rPr>
        <w:t xml:space="preserve"> </w:t>
      </w:r>
      <w:r>
        <w:t>neighbors</w:t>
      </w:r>
      <w:r>
        <w:rPr>
          <w:spacing w:val="-4"/>
        </w:rPr>
        <w:t xml:space="preserve"> </w:t>
      </w:r>
      <w:r>
        <w:t>amiable</w:t>
      </w:r>
      <w:r>
        <w:rPr>
          <w:spacing w:val="-8"/>
        </w:rPr>
        <w:t xml:space="preserve"> </w:t>
      </w:r>
      <w:r>
        <w:t>to</w:t>
      </w:r>
      <w:r>
        <w:rPr>
          <w:spacing w:val="-5"/>
        </w:rPr>
        <w:t xml:space="preserve"> </w:t>
      </w:r>
      <w:r>
        <w:t>the</w:t>
      </w:r>
      <w:r>
        <w:rPr>
          <w:spacing w:val="-3"/>
        </w:rPr>
        <w:t xml:space="preserve"> </w:t>
      </w:r>
      <w:r>
        <w:t>clean-up</w:t>
      </w:r>
      <w:r>
        <w:rPr>
          <w:spacing w:val="-5"/>
        </w:rPr>
        <w:t xml:space="preserve"> </w:t>
      </w:r>
      <w:r>
        <w:t>effort?</w:t>
      </w:r>
      <w:r>
        <w:rPr>
          <w:spacing w:val="-2"/>
        </w:rPr>
        <w:t xml:space="preserve"> </w:t>
      </w:r>
      <w:r>
        <w:rPr>
          <w:color w:val="006FC0"/>
        </w:rPr>
        <w:t>The</w:t>
      </w:r>
      <w:r>
        <w:rPr>
          <w:color w:val="006FC0"/>
          <w:spacing w:val="-5"/>
        </w:rPr>
        <w:t xml:space="preserve"> </w:t>
      </w:r>
      <w:r>
        <w:rPr>
          <w:color w:val="006FC0"/>
        </w:rPr>
        <w:t>agency</w:t>
      </w:r>
      <w:r>
        <w:rPr>
          <w:color w:val="006FC0"/>
          <w:spacing w:val="-4"/>
        </w:rPr>
        <w:t xml:space="preserve"> </w:t>
      </w:r>
      <w:r>
        <w:rPr>
          <w:color w:val="006FC0"/>
        </w:rPr>
        <w:t>does</w:t>
      </w:r>
      <w:r>
        <w:rPr>
          <w:color w:val="006FC0"/>
          <w:spacing w:val="-3"/>
        </w:rPr>
        <w:t xml:space="preserve"> </w:t>
      </w:r>
      <w:r>
        <w:rPr>
          <w:color w:val="006FC0"/>
        </w:rPr>
        <w:t>not</w:t>
      </w:r>
      <w:r>
        <w:rPr>
          <w:color w:val="006FC0"/>
          <w:spacing w:val="-5"/>
        </w:rPr>
        <w:t xml:space="preserve"> </w:t>
      </w:r>
      <w:r>
        <w:rPr>
          <w:color w:val="006FC0"/>
        </w:rPr>
        <w:t>currently</w:t>
      </w:r>
      <w:r>
        <w:rPr>
          <w:color w:val="006FC0"/>
          <w:spacing w:val="-5"/>
        </w:rPr>
        <w:t xml:space="preserve"> </w:t>
      </w:r>
      <w:r>
        <w:rPr>
          <w:color w:val="006FC0"/>
        </w:rPr>
        <w:t>have</w:t>
      </w:r>
      <w:r>
        <w:rPr>
          <w:color w:val="006FC0"/>
          <w:spacing w:val="-4"/>
        </w:rPr>
        <w:t xml:space="preserve"> </w:t>
      </w:r>
      <w:r>
        <w:rPr>
          <w:color w:val="006FC0"/>
        </w:rPr>
        <w:t>an</w:t>
      </w:r>
      <w:r>
        <w:rPr>
          <w:color w:val="006FC0"/>
          <w:spacing w:val="-4"/>
        </w:rPr>
        <w:t xml:space="preserve"> </w:t>
      </w:r>
      <w:r>
        <w:rPr>
          <w:color w:val="006FC0"/>
          <w:spacing w:val="-2"/>
        </w:rPr>
        <w:t>access</w:t>
      </w:r>
    </w:p>
    <w:p w14:paraId="0273C094" w14:textId="77777777" w:rsidR="009179F0" w:rsidRDefault="009179F0" w:rsidP="009179F0">
      <w:pPr>
        <w:pStyle w:val="BodyText"/>
      </w:pPr>
      <w:r>
        <w:rPr>
          <w:color w:val="006FC0"/>
        </w:rPr>
        <w:t>agreement</w:t>
      </w:r>
      <w:r>
        <w:rPr>
          <w:color w:val="006FC0"/>
          <w:spacing w:val="-5"/>
        </w:rPr>
        <w:t xml:space="preserve"> </w:t>
      </w:r>
      <w:r>
        <w:rPr>
          <w:color w:val="006FC0"/>
        </w:rPr>
        <w:t>with</w:t>
      </w:r>
      <w:r>
        <w:rPr>
          <w:color w:val="006FC0"/>
          <w:spacing w:val="-3"/>
        </w:rPr>
        <w:t xml:space="preserve"> </w:t>
      </w:r>
      <w:r>
        <w:rPr>
          <w:color w:val="006FC0"/>
        </w:rPr>
        <w:t>the</w:t>
      </w:r>
      <w:r>
        <w:rPr>
          <w:color w:val="006FC0"/>
          <w:spacing w:val="-3"/>
        </w:rPr>
        <w:t xml:space="preserve"> </w:t>
      </w:r>
      <w:r>
        <w:rPr>
          <w:color w:val="006FC0"/>
        </w:rPr>
        <w:t>neighbors;</w:t>
      </w:r>
      <w:r>
        <w:rPr>
          <w:color w:val="006FC0"/>
          <w:spacing w:val="-5"/>
        </w:rPr>
        <w:t xml:space="preserve"> </w:t>
      </w:r>
      <w:r>
        <w:rPr>
          <w:color w:val="006FC0"/>
        </w:rPr>
        <w:t>contractual</w:t>
      </w:r>
      <w:r>
        <w:rPr>
          <w:color w:val="006FC0"/>
          <w:spacing w:val="-6"/>
        </w:rPr>
        <w:t xml:space="preserve"> </w:t>
      </w:r>
      <w:r>
        <w:rPr>
          <w:color w:val="006FC0"/>
        </w:rPr>
        <w:t>arrangements</w:t>
      </w:r>
      <w:r>
        <w:rPr>
          <w:color w:val="006FC0"/>
          <w:spacing w:val="-2"/>
        </w:rPr>
        <w:t xml:space="preserve"> </w:t>
      </w:r>
      <w:r>
        <w:rPr>
          <w:color w:val="006FC0"/>
        </w:rPr>
        <w:t>will</w:t>
      </w:r>
      <w:r>
        <w:rPr>
          <w:color w:val="006FC0"/>
          <w:spacing w:val="-3"/>
        </w:rPr>
        <w:t xml:space="preserve"> </w:t>
      </w:r>
      <w:r>
        <w:rPr>
          <w:color w:val="006FC0"/>
        </w:rPr>
        <w:t>not</w:t>
      </w:r>
      <w:r>
        <w:rPr>
          <w:color w:val="006FC0"/>
          <w:spacing w:val="-3"/>
        </w:rPr>
        <w:t xml:space="preserve"> </w:t>
      </w:r>
      <w:r>
        <w:rPr>
          <w:color w:val="006FC0"/>
        </w:rPr>
        <w:t>include</w:t>
      </w:r>
      <w:r>
        <w:rPr>
          <w:color w:val="006FC0"/>
          <w:spacing w:val="-5"/>
        </w:rPr>
        <w:t xml:space="preserve"> </w:t>
      </w:r>
      <w:r>
        <w:rPr>
          <w:color w:val="006FC0"/>
        </w:rPr>
        <w:t>any</w:t>
      </w:r>
      <w:r>
        <w:rPr>
          <w:color w:val="006FC0"/>
          <w:spacing w:val="-3"/>
        </w:rPr>
        <w:t xml:space="preserve"> </w:t>
      </w:r>
      <w:r>
        <w:rPr>
          <w:color w:val="006FC0"/>
        </w:rPr>
        <w:t>access</w:t>
      </w:r>
      <w:r>
        <w:rPr>
          <w:color w:val="006FC0"/>
          <w:spacing w:val="-5"/>
        </w:rPr>
        <w:t xml:space="preserve"> </w:t>
      </w:r>
      <w:r>
        <w:rPr>
          <w:color w:val="006FC0"/>
        </w:rPr>
        <w:t>on</w:t>
      </w:r>
      <w:r>
        <w:rPr>
          <w:color w:val="006FC0"/>
          <w:spacing w:val="-4"/>
        </w:rPr>
        <w:t xml:space="preserve"> </w:t>
      </w:r>
      <w:r>
        <w:rPr>
          <w:color w:val="006FC0"/>
        </w:rPr>
        <w:t xml:space="preserve">neighboring property. Please describe any issues and possible solutions in detail for IDEM to consider in the bid </w:t>
      </w:r>
      <w:r>
        <w:rPr>
          <w:color w:val="006FC0"/>
          <w:spacing w:val="-2"/>
        </w:rPr>
        <w:t>process.</w:t>
      </w:r>
    </w:p>
    <w:p w14:paraId="2DAFA570" w14:textId="77777777" w:rsidR="009179F0" w:rsidRDefault="009179F0" w:rsidP="009179F0">
      <w:pPr>
        <w:pStyle w:val="BodyText"/>
        <w:spacing w:before="255"/>
        <w:jc w:val="both"/>
        <w:rPr>
          <w:b/>
        </w:rPr>
      </w:pPr>
      <w:r>
        <w:t>If</w:t>
      </w:r>
      <w:r>
        <w:rPr>
          <w:spacing w:val="-6"/>
        </w:rPr>
        <w:t xml:space="preserve"> </w:t>
      </w:r>
      <w:r>
        <w:t>necessary,</w:t>
      </w:r>
      <w:r>
        <w:rPr>
          <w:spacing w:val="-7"/>
        </w:rPr>
        <w:t xml:space="preserve"> </w:t>
      </w:r>
      <w:r>
        <w:t>will</w:t>
      </w:r>
      <w:r>
        <w:rPr>
          <w:spacing w:val="-6"/>
        </w:rPr>
        <w:t xml:space="preserve"> </w:t>
      </w:r>
      <w:r>
        <w:t>the</w:t>
      </w:r>
      <w:r>
        <w:rPr>
          <w:spacing w:val="-5"/>
        </w:rPr>
        <w:t xml:space="preserve"> </w:t>
      </w:r>
      <w:r>
        <w:t>contractor</w:t>
      </w:r>
      <w:r>
        <w:rPr>
          <w:spacing w:val="-5"/>
        </w:rPr>
        <w:t xml:space="preserve"> </w:t>
      </w:r>
      <w:r>
        <w:t>have</w:t>
      </w:r>
      <w:r>
        <w:rPr>
          <w:spacing w:val="-6"/>
        </w:rPr>
        <w:t xml:space="preserve"> </w:t>
      </w:r>
      <w:r>
        <w:t>the</w:t>
      </w:r>
      <w:r>
        <w:rPr>
          <w:spacing w:val="-5"/>
        </w:rPr>
        <w:t xml:space="preserve"> </w:t>
      </w:r>
      <w:r>
        <w:t>ability</w:t>
      </w:r>
      <w:r>
        <w:rPr>
          <w:spacing w:val="-8"/>
        </w:rPr>
        <w:t xml:space="preserve"> </w:t>
      </w:r>
      <w:r>
        <w:t>to</w:t>
      </w:r>
      <w:r>
        <w:rPr>
          <w:spacing w:val="-4"/>
        </w:rPr>
        <w:t xml:space="preserve"> </w:t>
      </w:r>
      <w:r>
        <w:t>construct</w:t>
      </w:r>
      <w:r>
        <w:rPr>
          <w:spacing w:val="-6"/>
        </w:rPr>
        <w:t xml:space="preserve"> </w:t>
      </w:r>
      <w:r>
        <w:t>access</w:t>
      </w:r>
      <w:r>
        <w:rPr>
          <w:spacing w:val="-8"/>
        </w:rPr>
        <w:t xml:space="preserve"> </w:t>
      </w:r>
      <w:r>
        <w:t>roads</w:t>
      </w:r>
      <w:r>
        <w:rPr>
          <w:spacing w:val="-5"/>
        </w:rPr>
        <w:t xml:space="preserve"> </w:t>
      </w:r>
      <w:r>
        <w:t>made</w:t>
      </w:r>
      <w:r>
        <w:rPr>
          <w:spacing w:val="-7"/>
        </w:rPr>
        <w:t xml:space="preserve"> </w:t>
      </w:r>
      <w:r>
        <w:t>of</w:t>
      </w:r>
      <w:r>
        <w:rPr>
          <w:spacing w:val="-6"/>
        </w:rPr>
        <w:t xml:space="preserve"> </w:t>
      </w:r>
      <w:r>
        <w:t>stone</w:t>
      </w:r>
      <w:r>
        <w:rPr>
          <w:b/>
        </w:rPr>
        <w:t>?</w:t>
      </w:r>
      <w:r>
        <w:rPr>
          <w:b/>
          <w:spacing w:val="38"/>
        </w:rPr>
        <w:t xml:space="preserve"> </w:t>
      </w:r>
      <w:r>
        <w:rPr>
          <w:b/>
          <w:color w:val="006FC0"/>
          <w:spacing w:val="-5"/>
        </w:rPr>
        <w:t>No</w:t>
      </w:r>
    </w:p>
    <w:p w14:paraId="2B36D749" w14:textId="77777777" w:rsidR="009179F0" w:rsidRDefault="009179F0" w:rsidP="009179F0">
      <w:pPr>
        <w:pStyle w:val="BodyText"/>
        <w:spacing w:line="259" w:lineRule="auto"/>
        <w:jc w:val="both"/>
      </w:pPr>
    </w:p>
    <w:p w14:paraId="7AD1D576" w14:textId="77777777" w:rsidR="009179F0" w:rsidRDefault="009179F0" w:rsidP="009179F0">
      <w:pPr>
        <w:pStyle w:val="BodyText"/>
        <w:spacing w:before="39" w:line="259" w:lineRule="auto"/>
      </w:pPr>
      <w:r>
        <w:t>How</w:t>
      </w:r>
      <w:r>
        <w:rPr>
          <w:spacing w:val="-3"/>
        </w:rPr>
        <w:t xml:space="preserve"> </w:t>
      </w:r>
      <w:r>
        <w:t>long</w:t>
      </w:r>
      <w:r>
        <w:rPr>
          <w:spacing w:val="-6"/>
        </w:rPr>
        <w:t xml:space="preserve"> </w:t>
      </w:r>
      <w:r>
        <w:t>will</w:t>
      </w:r>
      <w:r>
        <w:rPr>
          <w:spacing w:val="-4"/>
        </w:rPr>
        <w:t xml:space="preserve"> </w:t>
      </w:r>
      <w:r>
        <w:t>someone</w:t>
      </w:r>
      <w:r>
        <w:rPr>
          <w:spacing w:val="-4"/>
        </w:rPr>
        <w:t xml:space="preserve"> </w:t>
      </w:r>
      <w:r>
        <w:t>have</w:t>
      </w:r>
      <w:r>
        <w:rPr>
          <w:spacing w:val="-4"/>
        </w:rPr>
        <w:t xml:space="preserve"> </w:t>
      </w:r>
      <w:r>
        <w:t>to</w:t>
      </w:r>
      <w:r>
        <w:rPr>
          <w:spacing w:val="-3"/>
        </w:rPr>
        <w:t xml:space="preserve"> </w:t>
      </w:r>
      <w:r>
        <w:t>conduct</w:t>
      </w:r>
      <w:r>
        <w:rPr>
          <w:spacing w:val="-6"/>
        </w:rPr>
        <w:t xml:space="preserve"> </w:t>
      </w:r>
      <w:r>
        <w:t>a</w:t>
      </w:r>
      <w:r>
        <w:rPr>
          <w:spacing w:val="-4"/>
        </w:rPr>
        <w:t xml:space="preserve"> </w:t>
      </w:r>
      <w:r>
        <w:t>clean</w:t>
      </w:r>
      <w:r>
        <w:rPr>
          <w:spacing w:val="-4"/>
        </w:rPr>
        <w:t xml:space="preserve"> </w:t>
      </w:r>
      <w:r>
        <w:t>up</w:t>
      </w:r>
      <w:r>
        <w:rPr>
          <w:spacing w:val="-6"/>
        </w:rPr>
        <w:t xml:space="preserve"> </w:t>
      </w:r>
      <w:r>
        <w:t>after</w:t>
      </w:r>
      <w:r>
        <w:rPr>
          <w:spacing w:val="-4"/>
        </w:rPr>
        <w:t xml:space="preserve"> </w:t>
      </w:r>
      <w:r>
        <w:t>winning</w:t>
      </w:r>
      <w:r>
        <w:rPr>
          <w:spacing w:val="-5"/>
        </w:rPr>
        <w:t xml:space="preserve"> </w:t>
      </w:r>
      <w:r>
        <w:t>the</w:t>
      </w:r>
      <w:r>
        <w:rPr>
          <w:spacing w:val="-6"/>
        </w:rPr>
        <w:t xml:space="preserve"> </w:t>
      </w:r>
      <w:r>
        <w:t>bid?</w:t>
      </w:r>
      <w:r>
        <w:rPr>
          <w:spacing w:val="40"/>
        </w:rPr>
        <w:t xml:space="preserve"> </w:t>
      </w:r>
      <w:r>
        <w:rPr>
          <w:color w:val="006FC0"/>
        </w:rPr>
        <w:t>Please</w:t>
      </w:r>
      <w:r>
        <w:rPr>
          <w:color w:val="006FC0"/>
          <w:spacing w:val="-6"/>
        </w:rPr>
        <w:t xml:space="preserve"> </w:t>
      </w:r>
      <w:r>
        <w:rPr>
          <w:color w:val="006FC0"/>
        </w:rPr>
        <w:t>include</w:t>
      </w:r>
      <w:r>
        <w:rPr>
          <w:color w:val="006FC0"/>
          <w:spacing w:val="-4"/>
        </w:rPr>
        <w:t xml:space="preserve"> </w:t>
      </w:r>
      <w:r>
        <w:rPr>
          <w:color w:val="006FC0"/>
        </w:rPr>
        <w:t>a</w:t>
      </w:r>
      <w:r>
        <w:rPr>
          <w:color w:val="006FC0"/>
          <w:spacing w:val="-4"/>
        </w:rPr>
        <w:t xml:space="preserve"> </w:t>
      </w:r>
      <w:r>
        <w:rPr>
          <w:color w:val="006FC0"/>
        </w:rPr>
        <w:t>timeframe</w:t>
      </w:r>
      <w:r>
        <w:rPr>
          <w:color w:val="006FC0"/>
          <w:spacing w:val="-4"/>
        </w:rPr>
        <w:t xml:space="preserve"> </w:t>
      </w:r>
      <w:r>
        <w:rPr>
          <w:color w:val="006FC0"/>
        </w:rPr>
        <w:t>for removal in your bid.</w:t>
      </w:r>
    </w:p>
    <w:p w14:paraId="556672D1" w14:textId="77777777" w:rsidR="009179F0" w:rsidRDefault="009179F0" w:rsidP="009179F0">
      <w:pPr>
        <w:pStyle w:val="BodyText"/>
        <w:spacing w:before="160" w:line="256" w:lineRule="auto"/>
      </w:pPr>
      <w:r>
        <w:t>Who has the liability for damage to the property and cars/ scrap metal that need to be moved</w:t>
      </w:r>
      <w:r>
        <w:rPr>
          <w:color w:val="006FC0"/>
        </w:rPr>
        <w:t>?</w:t>
      </w:r>
      <w:r>
        <w:rPr>
          <w:color w:val="006FC0"/>
          <w:spacing w:val="40"/>
        </w:rPr>
        <w:t xml:space="preserve"> </w:t>
      </w:r>
      <w:r>
        <w:rPr>
          <w:color w:val="006FC0"/>
        </w:rPr>
        <w:t>If contractors</w:t>
      </w:r>
      <w:r>
        <w:rPr>
          <w:color w:val="006FC0"/>
          <w:spacing w:val="-8"/>
        </w:rPr>
        <w:t xml:space="preserve"> </w:t>
      </w:r>
      <w:r>
        <w:rPr>
          <w:color w:val="006FC0"/>
        </w:rPr>
        <w:t>need</w:t>
      </w:r>
      <w:r>
        <w:rPr>
          <w:color w:val="006FC0"/>
          <w:spacing w:val="-8"/>
        </w:rPr>
        <w:t xml:space="preserve"> </w:t>
      </w:r>
      <w:r>
        <w:rPr>
          <w:color w:val="006FC0"/>
        </w:rPr>
        <w:t>to</w:t>
      </w:r>
      <w:r>
        <w:rPr>
          <w:color w:val="006FC0"/>
          <w:spacing w:val="-7"/>
        </w:rPr>
        <w:t xml:space="preserve"> </w:t>
      </w:r>
      <w:r>
        <w:rPr>
          <w:color w:val="006FC0"/>
        </w:rPr>
        <w:t>alter</w:t>
      </w:r>
      <w:r>
        <w:rPr>
          <w:color w:val="006FC0"/>
          <w:spacing w:val="-7"/>
        </w:rPr>
        <w:t xml:space="preserve"> </w:t>
      </w:r>
      <w:r>
        <w:rPr>
          <w:color w:val="006FC0"/>
        </w:rPr>
        <w:t>or</w:t>
      </w:r>
      <w:r>
        <w:rPr>
          <w:color w:val="006FC0"/>
          <w:spacing w:val="-8"/>
        </w:rPr>
        <w:t xml:space="preserve"> </w:t>
      </w:r>
      <w:r>
        <w:rPr>
          <w:color w:val="006FC0"/>
        </w:rPr>
        <w:t>move</w:t>
      </w:r>
      <w:r>
        <w:rPr>
          <w:color w:val="006FC0"/>
          <w:spacing w:val="-5"/>
        </w:rPr>
        <w:t xml:space="preserve"> </w:t>
      </w:r>
      <w:r>
        <w:rPr>
          <w:color w:val="006FC0"/>
        </w:rPr>
        <w:t>something</w:t>
      </w:r>
      <w:r>
        <w:rPr>
          <w:color w:val="006FC0"/>
          <w:spacing w:val="-6"/>
        </w:rPr>
        <w:t xml:space="preserve"> </w:t>
      </w:r>
      <w:r>
        <w:rPr>
          <w:color w:val="006FC0"/>
        </w:rPr>
        <w:t>on</w:t>
      </w:r>
      <w:r>
        <w:rPr>
          <w:color w:val="006FC0"/>
          <w:spacing w:val="-9"/>
        </w:rPr>
        <w:t xml:space="preserve"> </w:t>
      </w:r>
      <w:r>
        <w:rPr>
          <w:color w:val="006FC0"/>
        </w:rPr>
        <w:t>the</w:t>
      </w:r>
      <w:r>
        <w:rPr>
          <w:color w:val="006FC0"/>
          <w:spacing w:val="-5"/>
        </w:rPr>
        <w:t xml:space="preserve"> </w:t>
      </w:r>
      <w:r>
        <w:rPr>
          <w:color w:val="006FC0"/>
        </w:rPr>
        <w:t>property,</w:t>
      </w:r>
      <w:r>
        <w:rPr>
          <w:color w:val="006FC0"/>
          <w:spacing w:val="-8"/>
        </w:rPr>
        <w:t xml:space="preserve"> </w:t>
      </w:r>
      <w:r>
        <w:rPr>
          <w:color w:val="006FC0"/>
        </w:rPr>
        <w:t>permission</w:t>
      </w:r>
      <w:r>
        <w:rPr>
          <w:color w:val="006FC0"/>
          <w:spacing w:val="-6"/>
        </w:rPr>
        <w:t xml:space="preserve"> </w:t>
      </w:r>
      <w:r>
        <w:rPr>
          <w:color w:val="006FC0"/>
        </w:rPr>
        <w:t>from</w:t>
      </w:r>
      <w:r>
        <w:rPr>
          <w:color w:val="006FC0"/>
          <w:spacing w:val="-7"/>
        </w:rPr>
        <w:t xml:space="preserve"> </w:t>
      </w:r>
      <w:r>
        <w:rPr>
          <w:color w:val="006FC0"/>
        </w:rPr>
        <w:t>the</w:t>
      </w:r>
      <w:r>
        <w:rPr>
          <w:color w:val="006FC0"/>
          <w:spacing w:val="-5"/>
        </w:rPr>
        <w:t xml:space="preserve"> </w:t>
      </w:r>
      <w:r>
        <w:rPr>
          <w:color w:val="006FC0"/>
        </w:rPr>
        <w:t>property</w:t>
      </w:r>
      <w:r>
        <w:rPr>
          <w:color w:val="006FC0"/>
          <w:spacing w:val="-5"/>
        </w:rPr>
        <w:t xml:space="preserve"> </w:t>
      </w:r>
      <w:r>
        <w:rPr>
          <w:color w:val="006FC0"/>
        </w:rPr>
        <w:t>owner</w:t>
      </w:r>
    </w:p>
    <w:p w14:paraId="564F923E" w14:textId="77777777" w:rsidR="009179F0" w:rsidRDefault="009179F0" w:rsidP="009179F0">
      <w:pPr>
        <w:pStyle w:val="BodyText"/>
        <w:spacing w:before="3" w:line="259" w:lineRule="auto"/>
      </w:pPr>
      <w:r>
        <w:rPr>
          <w:color w:val="006FC0"/>
        </w:rPr>
        <w:t>would</w:t>
      </w:r>
      <w:r>
        <w:rPr>
          <w:color w:val="006FC0"/>
          <w:spacing w:val="-2"/>
        </w:rPr>
        <w:t xml:space="preserve"> </w:t>
      </w:r>
      <w:r>
        <w:rPr>
          <w:color w:val="006FC0"/>
        </w:rPr>
        <w:t>be needed.</w:t>
      </w:r>
      <w:r>
        <w:rPr>
          <w:color w:val="006FC0"/>
          <w:spacing w:val="40"/>
        </w:rPr>
        <w:t xml:space="preserve"> </w:t>
      </w:r>
      <w:r>
        <w:rPr>
          <w:color w:val="006FC0"/>
        </w:rPr>
        <w:t>In</w:t>
      </w:r>
      <w:r>
        <w:rPr>
          <w:color w:val="006FC0"/>
          <w:spacing w:val="-4"/>
        </w:rPr>
        <w:t xml:space="preserve"> </w:t>
      </w:r>
      <w:r>
        <w:rPr>
          <w:color w:val="006FC0"/>
        </w:rPr>
        <w:t>addition, the</w:t>
      </w:r>
      <w:r>
        <w:rPr>
          <w:color w:val="006FC0"/>
          <w:spacing w:val="-2"/>
        </w:rPr>
        <w:t xml:space="preserve"> </w:t>
      </w:r>
      <w:r>
        <w:rPr>
          <w:color w:val="006FC0"/>
        </w:rPr>
        <w:t>contractor</w:t>
      </w:r>
      <w:r>
        <w:rPr>
          <w:color w:val="006FC0"/>
          <w:spacing w:val="-3"/>
        </w:rPr>
        <w:t xml:space="preserve"> </w:t>
      </w:r>
      <w:r>
        <w:rPr>
          <w:color w:val="006FC0"/>
        </w:rPr>
        <w:t>would</w:t>
      </w:r>
      <w:r>
        <w:rPr>
          <w:color w:val="006FC0"/>
          <w:spacing w:val="-2"/>
        </w:rPr>
        <w:t xml:space="preserve"> </w:t>
      </w:r>
      <w:r>
        <w:rPr>
          <w:color w:val="006FC0"/>
        </w:rPr>
        <w:t>be responsible for any</w:t>
      </w:r>
      <w:r>
        <w:rPr>
          <w:color w:val="006FC0"/>
          <w:spacing w:val="-2"/>
        </w:rPr>
        <w:t xml:space="preserve"> </w:t>
      </w:r>
      <w:r>
        <w:rPr>
          <w:color w:val="006FC0"/>
        </w:rPr>
        <w:t>damage.</w:t>
      </w:r>
      <w:r>
        <w:rPr>
          <w:color w:val="006FC0"/>
          <w:spacing w:val="-2"/>
        </w:rPr>
        <w:t xml:space="preserve"> </w:t>
      </w:r>
      <w:r>
        <w:rPr>
          <w:color w:val="006FC0"/>
        </w:rPr>
        <w:t>Describe and</w:t>
      </w:r>
      <w:r>
        <w:rPr>
          <w:color w:val="006FC0"/>
          <w:spacing w:val="-1"/>
        </w:rPr>
        <w:t xml:space="preserve"> </w:t>
      </w:r>
      <w:r>
        <w:rPr>
          <w:color w:val="006FC0"/>
        </w:rPr>
        <w:t>justify any</w:t>
      </w:r>
      <w:r>
        <w:rPr>
          <w:color w:val="006FC0"/>
          <w:spacing w:val="-5"/>
        </w:rPr>
        <w:t xml:space="preserve"> </w:t>
      </w:r>
      <w:r>
        <w:rPr>
          <w:color w:val="006FC0"/>
        </w:rPr>
        <w:t>additional</w:t>
      </w:r>
      <w:r>
        <w:rPr>
          <w:color w:val="006FC0"/>
          <w:spacing w:val="-5"/>
        </w:rPr>
        <w:t xml:space="preserve"> </w:t>
      </w:r>
      <w:r>
        <w:rPr>
          <w:color w:val="006FC0"/>
        </w:rPr>
        <w:t>needs</w:t>
      </w:r>
      <w:r>
        <w:rPr>
          <w:color w:val="006FC0"/>
          <w:spacing w:val="-7"/>
        </w:rPr>
        <w:t xml:space="preserve"> </w:t>
      </w:r>
      <w:r>
        <w:rPr>
          <w:color w:val="006FC0"/>
        </w:rPr>
        <w:t>besides</w:t>
      </w:r>
      <w:r>
        <w:rPr>
          <w:color w:val="006FC0"/>
          <w:spacing w:val="-4"/>
        </w:rPr>
        <w:t xml:space="preserve"> </w:t>
      </w:r>
      <w:r>
        <w:rPr>
          <w:color w:val="006FC0"/>
        </w:rPr>
        <w:t>collecting,</w:t>
      </w:r>
      <w:r>
        <w:rPr>
          <w:color w:val="006FC0"/>
          <w:spacing w:val="-5"/>
        </w:rPr>
        <w:t xml:space="preserve"> </w:t>
      </w:r>
      <w:r>
        <w:rPr>
          <w:color w:val="006FC0"/>
        </w:rPr>
        <w:t>processing,</w:t>
      </w:r>
      <w:r>
        <w:rPr>
          <w:color w:val="006FC0"/>
          <w:spacing w:val="-4"/>
        </w:rPr>
        <w:t xml:space="preserve"> </w:t>
      </w:r>
      <w:r>
        <w:rPr>
          <w:color w:val="006FC0"/>
        </w:rPr>
        <w:t>and</w:t>
      </w:r>
      <w:r>
        <w:rPr>
          <w:color w:val="006FC0"/>
          <w:spacing w:val="-6"/>
        </w:rPr>
        <w:t xml:space="preserve"> </w:t>
      </w:r>
      <w:r>
        <w:rPr>
          <w:color w:val="006FC0"/>
        </w:rPr>
        <w:t>disposing</w:t>
      </w:r>
      <w:r>
        <w:rPr>
          <w:color w:val="006FC0"/>
          <w:spacing w:val="-5"/>
        </w:rPr>
        <w:t xml:space="preserve"> </w:t>
      </w:r>
      <w:r>
        <w:rPr>
          <w:color w:val="006FC0"/>
        </w:rPr>
        <w:t>of</w:t>
      </w:r>
      <w:r>
        <w:rPr>
          <w:color w:val="006FC0"/>
          <w:spacing w:val="-5"/>
        </w:rPr>
        <w:t xml:space="preserve"> </w:t>
      </w:r>
      <w:r>
        <w:rPr>
          <w:color w:val="006FC0"/>
        </w:rPr>
        <w:t>tires</w:t>
      </w:r>
      <w:r>
        <w:rPr>
          <w:color w:val="006FC0"/>
          <w:spacing w:val="-4"/>
        </w:rPr>
        <w:t xml:space="preserve"> </w:t>
      </w:r>
      <w:r>
        <w:rPr>
          <w:color w:val="006FC0"/>
        </w:rPr>
        <w:t>in</w:t>
      </w:r>
      <w:r>
        <w:rPr>
          <w:color w:val="006FC0"/>
          <w:spacing w:val="-8"/>
        </w:rPr>
        <w:t xml:space="preserve"> </w:t>
      </w:r>
      <w:r>
        <w:rPr>
          <w:color w:val="006FC0"/>
        </w:rPr>
        <w:t>the</w:t>
      </w:r>
      <w:r>
        <w:rPr>
          <w:color w:val="006FC0"/>
          <w:spacing w:val="-6"/>
        </w:rPr>
        <w:t xml:space="preserve"> </w:t>
      </w:r>
      <w:r>
        <w:rPr>
          <w:color w:val="006FC0"/>
        </w:rPr>
        <w:t>bid</w:t>
      </w:r>
      <w:r>
        <w:rPr>
          <w:color w:val="006FC0"/>
          <w:spacing w:val="-7"/>
        </w:rPr>
        <w:t xml:space="preserve"> </w:t>
      </w:r>
      <w:r>
        <w:rPr>
          <w:color w:val="006FC0"/>
        </w:rPr>
        <w:t>for</w:t>
      </w:r>
      <w:r>
        <w:rPr>
          <w:color w:val="006FC0"/>
          <w:spacing w:val="-4"/>
        </w:rPr>
        <w:t xml:space="preserve"> </w:t>
      </w:r>
      <w:r>
        <w:rPr>
          <w:color w:val="006FC0"/>
        </w:rPr>
        <w:t>IDEM</w:t>
      </w:r>
      <w:r>
        <w:rPr>
          <w:color w:val="006FC0"/>
          <w:spacing w:val="-6"/>
        </w:rPr>
        <w:t xml:space="preserve"> </w:t>
      </w:r>
      <w:r>
        <w:rPr>
          <w:color w:val="006FC0"/>
        </w:rPr>
        <w:t>to</w:t>
      </w:r>
      <w:r>
        <w:rPr>
          <w:color w:val="006FC0"/>
          <w:spacing w:val="-6"/>
        </w:rPr>
        <w:t xml:space="preserve"> </w:t>
      </w:r>
      <w:r>
        <w:rPr>
          <w:color w:val="006FC0"/>
          <w:spacing w:val="-2"/>
        </w:rPr>
        <w:t>consider.</w:t>
      </w:r>
    </w:p>
    <w:p w14:paraId="45AA37F4" w14:textId="77777777" w:rsidR="009179F0" w:rsidRDefault="009179F0" w:rsidP="009179F0">
      <w:pPr>
        <w:pStyle w:val="BodyText"/>
        <w:spacing w:before="160" w:line="259" w:lineRule="auto"/>
        <w:ind w:right="31"/>
        <w:rPr>
          <w:color w:val="006FC0"/>
        </w:rPr>
      </w:pPr>
      <w:r>
        <w:t>I</w:t>
      </w:r>
      <w:r>
        <w:rPr>
          <w:spacing w:val="-3"/>
        </w:rPr>
        <w:t xml:space="preserve"> </w:t>
      </w:r>
      <w:r>
        <w:t>was</w:t>
      </w:r>
      <w:r>
        <w:rPr>
          <w:spacing w:val="-5"/>
        </w:rPr>
        <w:t xml:space="preserve"> </w:t>
      </w:r>
      <w:r>
        <w:t>wondering</w:t>
      </w:r>
      <w:r>
        <w:rPr>
          <w:spacing w:val="-4"/>
        </w:rPr>
        <w:t xml:space="preserve"> </w:t>
      </w:r>
      <w:r>
        <w:t>if</w:t>
      </w:r>
      <w:r>
        <w:rPr>
          <w:spacing w:val="-5"/>
        </w:rPr>
        <w:t xml:space="preserve"> </w:t>
      </w:r>
      <w:r>
        <w:t>they</w:t>
      </w:r>
      <w:r>
        <w:rPr>
          <w:spacing w:val="-3"/>
        </w:rPr>
        <w:t xml:space="preserve"> </w:t>
      </w:r>
      <w:r>
        <w:t>move</w:t>
      </w:r>
      <w:r>
        <w:rPr>
          <w:spacing w:val="-3"/>
        </w:rPr>
        <w:t xml:space="preserve"> </w:t>
      </w:r>
      <w:r>
        <w:t>the</w:t>
      </w:r>
      <w:r>
        <w:rPr>
          <w:spacing w:val="-3"/>
        </w:rPr>
        <w:t xml:space="preserve"> </w:t>
      </w:r>
      <w:r>
        <w:t>cars</w:t>
      </w:r>
      <w:r>
        <w:rPr>
          <w:spacing w:val="-3"/>
        </w:rPr>
        <w:t xml:space="preserve"> </w:t>
      </w:r>
      <w:r>
        <w:t>then</w:t>
      </w:r>
      <w:r>
        <w:rPr>
          <w:spacing w:val="-3"/>
        </w:rPr>
        <w:t xml:space="preserve"> </w:t>
      </w:r>
      <w:r>
        <w:t>do</w:t>
      </w:r>
      <w:r>
        <w:rPr>
          <w:spacing w:val="-5"/>
        </w:rPr>
        <w:t xml:space="preserve"> </w:t>
      </w:r>
      <w:r>
        <w:t>they</w:t>
      </w:r>
      <w:r>
        <w:rPr>
          <w:spacing w:val="-3"/>
        </w:rPr>
        <w:t xml:space="preserve"> </w:t>
      </w:r>
      <w:r>
        <w:t>need</w:t>
      </w:r>
      <w:r>
        <w:rPr>
          <w:spacing w:val="-3"/>
        </w:rPr>
        <w:t xml:space="preserve"> </w:t>
      </w:r>
      <w:r>
        <w:t>to</w:t>
      </w:r>
      <w:r>
        <w:rPr>
          <w:spacing w:val="-5"/>
        </w:rPr>
        <w:t xml:space="preserve"> </w:t>
      </w:r>
      <w:r>
        <w:t>move</w:t>
      </w:r>
      <w:r>
        <w:rPr>
          <w:spacing w:val="-5"/>
        </w:rPr>
        <w:t xml:space="preserve"> </w:t>
      </w:r>
      <w:r>
        <w:t>them</w:t>
      </w:r>
      <w:r>
        <w:rPr>
          <w:spacing w:val="-4"/>
        </w:rPr>
        <w:t xml:space="preserve"> </w:t>
      </w:r>
      <w:r>
        <w:t>back</w:t>
      </w:r>
      <w:r>
        <w:rPr>
          <w:spacing w:val="-3"/>
        </w:rPr>
        <w:t xml:space="preserve"> </w:t>
      </w:r>
      <w:r>
        <w:t>to</w:t>
      </w:r>
      <w:r>
        <w:rPr>
          <w:spacing w:val="-2"/>
        </w:rPr>
        <w:t xml:space="preserve"> </w:t>
      </w:r>
      <w:r>
        <w:t>their</w:t>
      </w:r>
      <w:r>
        <w:rPr>
          <w:spacing w:val="-3"/>
        </w:rPr>
        <w:t xml:space="preserve"> </w:t>
      </w:r>
      <w:r>
        <w:t>original</w:t>
      </w:r>
      <w:r>
        <w:rPr>
          <w:spacing w:val="-3"/>
        </w:rPr>
        <w:t xml:space="preserve"> </w:t>
      </w:r>
      <w:r>
        <w:t>position</w:t>
      </w:r>
      <w:r>
        <w:rPr>
          <w:spacing w:val="-6"/>
        </w:rPr>
        <w:t xml:space="preserve"> </w:t>
      </w:r>
      <w:r>
        <w:t xml:space="preserve">on the property? </w:t>
      </w:r>
      <w:r>
        <w:rPr>
          <w:color w:val="006FC0"/>
        </w:rPr>
        <w:t>Contractors would need permission from the property owner to leave them in a new location. Describe and justify any additional needs besides collecting, processing, and disposing of tires in the bid for IDEM to consider.</w:t>
      </w:r>
    </w:p>
    <w:p w14:paraId="5C9D78FC" w14:textId="77777777" w:rsidR="00FA6432" w:rsidRDefault="00FA6432" w:rsidP="009179F0">
      <w:pPr>
        <w:pStyle w:val="BodyText"/>
        <w:spacing w:before="160" w:line="259" w:lineRule="auto"/>
        <w:ind w:right="31"/>
      </w:pPr>
    </w:p>
    <w:p w14:paraId="5F87E55E" w14:textId="77777777" w:rsidR="009179F0" w:rsidRDefault="009179F0" w:rsidP="009179F0">
      <w:pPr>
        <w:pStyle w:val="Heading2"/>
      </w:pPr>
      <w:r>
        <w:rPr>
          <w:w w:val="110"/>
        </w:rPr>
        <w:t>Task</w:t>
      </w:r>
      <w:r>
        <w:rPr>
          <w:spacing w:val="-6"/>
          <w:w w:val="110"/>
        </w:rPr>
        <w:t xml:space="preserve"> </w:t>
      </w:r>
      <w:r>
        <w:rPr>
          <w:w w:val="110"/>
        </w:rPr>
        <w:t>Related</w:t>
      </w:r>
      <w:r>
        <w:rPr>
          <w:spacing w:val="-7"/>
          <w:w w:val="110"/>
        </w:rPr>
        <w:t xml:space="preserve"> </w:t>
      </w:r>
      <w:r>
        <w:rPr>
          <w:spacing w:val="-2"/>
          <w:w w:val="110"/>
        </w:rPr>
        <w:t>Questions</w:t>
      </w:r>
    </w:p>
    <w:p w14:paraId="7B7742DA" w14:textId="77777777" w:rsidR="009179F0" w:rsidRDefault="009179F0" w:rsidP="009179F0">
      <w:pPr>
        <w:pStyle w:val="BodyText"/>
        <w:spacing w:before="22"/>
        <w:rPr>
          <w:b/>
        </w:rPr>
      </w:pPr>
    </w:p>
    <w:p w14:paraId="41851EF7" w14:textId="51846B7A" w:rsidR="009179F0" w:rsidRDefault="009179F0" w:rsidP="00FA6432">
      <w:pPr>
        <w:pStyle w:val="BodyText"/>
      </w:pPr>
      <w:r>
        <w:rPr>
          <w:w w:val="105"/>
        </w:rPr>
        <w:t>Task</w:t>
      </w:r>
      <w:r>
        <w:rPr>
          <w:spacing w:val="-6"/>
          <w:w w:val="105"/>
        </w:rPr>
        <w:t xml:space="preserve"> </w:t>
      </w:r>
      <w:r>
        <w:rPr>
          <w:w w:val="105"/>
        </w:rPr>
        <w:t>A.3:</w:t>
      </w:r>
      <w:r>
        <w:rPr>
          <w:spacing w:val="-5"/>
          <w:w w:val="105"/>
        </w:rPr>
        <w:t xml:space="preserve"> </w:t>
      </w:r>
      <w:r>
        <w:rPr>
          <w:w w:val="105"/>
        </w:rPr>
        <w:t>The</w:t>
      </w:r>
      <w:r>
        <w:rPr>
          <w:spacing w:val="-7"/>
          <w:w w:val="105"/>
        </w:rPr>
        <w:t xml:space="preserve"> </w:t>
      </w:r>
      <w:r>
        <w:rPr>
          <w:w w:val="105"/>
        </w:rPr>
        <w:t>Contractor</w:t>
      </w:r>
      <w:r>
        <w:rPr>
          <w:spacing w:val="-5"/>
          <w:w w:val="105"/>
        </w:rPr>
        <w:t xml:space="preserve"> </w:t>
      </w:r>
      <w:r>
        <w:rPr>
          <w:w w:val="105"/>
        </w:rPr>
        <w:t>shall</w:t>
      </w:r>
      <w:r>
        <w:rPr>
          <w:spacing w:val="-4"/>
          <w:w w:val="105"/>
        </w:rPr>
        <w:t xml:space="preserve"> </w:t>
      </w:r>
      <w:r>
        <w:rPr>
          <w:w w:val="105"/>
        </w:rPr>
        <w:t>submit</w:t>
      </w:r>
      <w:r>
        <w:rPr>
          <w:spacing w:val="-3"/>
          <w:w w:val="105"/>
        </w:rPr>
        <w:t xml:space="preserve"> </w:t>
      </w:r>
      <w:r>
        <w:rPr>
          <w:w w:val="105"/>
        </w:rPr>
        <w:t>written</w:t>
      </w:r>
      <w:r>
        <w:rPr>
          <w:spacing w:val="-3"/>
          <w:w w:val="105"/>
        </w:rPr>
        <w:t xml:space="preserve"> </w:t>
      </w:r>
      <w:r>
        <w:rPr>
          <w:w w:val="105"/>
        </w:rPr>
        <w:t>remediation</w:t>
      </w:r>
      <w:r>
        <w:rPr>
          <w:spacing w:val="-5"/>
          <w:w w:val="105"/>
        </w:rPr>
        <w:t xml:space="preserve"> </w:t>
      </w:r>
      <w:r>
        <w:rPr>
          <w:w w:val="105"/>
        </w:rPr>
        <w:t>plans</w:t>
      </w:r>
      <w:r>
        <w:rPr>
          <w:spacing w:val="-3"/>
          <w:w w:val="105"/>
        </w:rPr>
        <w:t xml:space="preserve"> </w:t>
      </w:r>
      <w:r>
        <w:rPr>
          <w:w w:val="105"/>
        </w:rPr>
        <w:t>to</w:t>
      </w:r>
      <w:r>
        <w:rPr>
          <w:spacing w:val="-5"/>
          <w:w w:val="105"/>
        </w:rPr>
        <w:t xml:space="preserve"> </w:t>
      </w:r>
      <w:r>
        <w:rPr>
          <w:w w:val="105"/>
        </w:rPr>
        <w:t>the</w:t>
      </w:r>
      <w:r>
        <w:rPr>
          <w:spacing w:val="-5"/>
          <w:w w:val="105"/>
        </w:rPr>
        <w:t xml:space="preserve"> </w:t>
      </w:r>
      <w:r>
        <w:rPr>
          <w:w w:val="105"/>
        </w:rPr>
        <w:t>State</w:t>
      </w:r>
      <w:r>
        <w:rPr>
          <w:spacing w:val="-5"/>
          <w:w w:val="105"/>
        </w:rPr>
        <w:t xml:space="preserve"> </w:t>
      </w:r>
      <w:r>
        <w:rPr>
          <w:w w:val="105"/>
        </w:rPr>
        <w:t>for</w:t>
      </w:r>
      <w:r>
        <w:rPr>
          <w:spacing w:val="-5"/>
          <w:w w:val="105"/>
        </w:rPr>
        <w:t xml:space="preserve"> </w:t>
      </w:r>
      <w:r>
        <w:rPr>
          <w:w w:val="105"/>
        </w:rPr>
        <w:t>the Gastineau Property. These</w:t>
      </w:r>
      <w:r>
        <w:rPr>
          <w:spacing w:val="-1"/>
          <w:w w:val="105"/>
        </w:rPr>
        <w:t xml:space="preserve"> </w:t>
      </w:r>
      <w:r>
        <w:rPr>
          <w:w w:val="105"/>
        </w:rPr>
        <w:t xml:space="preserve">plans shall be approved in writing prior to the removal of tires from </w:t>
      </w:r>
      <w:r w:rsidR="00FA6432">
        <w:rPr>
          <w:w w:val="105"/>
        </w:rPr>
        <w:t>the</w:t>
      </w:r>
      <w:r>
        <w:rPr>
          <w:w w:val="105"/>
        </w:rPr>
        <w:t xml:space="preserve"> site mentioned in Task A.1 and shall include the following:</w:t>
      </w:r>
      <w:r>
        <w:rPr>
          <w:spacing w:val="40"/>
          <w:w w:val="105"/>
        </w:rPr>
        <w:t xml:space="preserve"> </w:t>
      </w:r>
      <w:r>
        <w:rPr>
          <w:w w:val="105"/>
        </w:rPr>
        <w:t>1) Method(s) of removal; 2) Final destination(s) of removal tires. If the destination(s) is outside of</w:t>
      </w:r>
      <w:r w:rsidR="00FA6432">
        <w:t xml:space="preserve"> </w:t>
      </w:r>
      <w:r>
        <w:rPr>
          <w:w w:val="105"/>
        </w:rPr>
        <w:t>Indiana,</w:t>
      </w:r>
      <w:r>
        <w:rPr>
          <w:spacing w:val="-1"/>
          <w:w w:val="105"/>
        </w:rPr>
        <w:t xml:space="preserve"> </w:t>
      </w:r>
      <w:r>
        <w:rPr>
          <w:w w:val="105"/>
        </w:rPr>
        <w:t>the</w:t>
      </w:r>
      <w:r>
        <w:rPr>
          <w:spacing w:val="-1"/>
          <w:w w:val="105"/>
        </w:rPr>
        <w:t xml:space="preserve"> </w:t>
      </w:r>
      <w:r>
        <w:rPr>
          <w:w w:val="105"/>
        </w:rPr>
        <w:t>Contractor must provide the following information:</w:t>
      </w:r>
      <w:r>
        <w:rPr>
          <w:spacing w:val="-1"/>
          <w:w w:val="105"/>
        </w:rPr>
        <w:t xml:space="preserve"> </w:t>
      </w:r>
      <w:r>
        <w:rPr>
          <w:w w:val="105"/>
        </w:rPr>
        <w:t>a. A copy of written approval for processing and/or</w:t>
      </w:r>
      <w:r>
        <w:rPr>
          <w:spacing w:val="-1"/>
          <w:w w:val="105"/>
        </w:rPr>
        <w:t xml:space="preserve"> </w:t>
      </w:r>
      <w:r>
        <w:rPr>
          <w:w w:val="105"/>
        </w:rPr>
        <w:t>disposal from</w:t>
      </w:r>
      <w:r>
        <w:rPr>
          <w:spacing w:val="-2"/>
          <w:w w:val="105"/>
        </w:rPr>
        <w:t xml:space="preserve"> </w:t>
      </w:r>
      <w:r>
        <w:rPr>
          <w:w w:val="105"/>
        </w:rPr>
        <w:t>the Stat agency;</w:t>
      </w:r>
      <w:r>
        <w:rPr>
          <w:spacing w:val="-2"/>
          <w:w w:val="105"/>
        </w:rPr>
        <w:t xml:space="preserve"> </w:t>
      </w:r>
      <w:r>
        <w:rPr>
          <w:w w:val="105"/>
        </w:rPr>
        <w:t>and b.</w:t>
      </w:r>
      <w:r>
        <w:rPr>
          <w:spacing w:val="-2"/>
          <w:w w:val="105"/>
        </w:rPr>
        <w:t xml:space="preserve"> </w:t>
      </w:r>
      <w:r>
        <w:rPr>
          <w:w w:val="105"/>
        </w:rPr>
        <w:t>Contact name and telephone</w:t>
      </w:r>
      <w:r>
        <w:rPr>
          <w:spacing w:val="-2"/>
          <w:w w:val="105"/>
        </w:rPr>
        <w:t xml:space="preserve"> </w:t>
      </w:r>
      <w:r>
        <w:rPr>
          <w:w w:val="105"/>
        </w:rPr>
        <w:t>number</w:t>
      </w:r>
      <w:r>
        <w:rPr>
          <w:spacing w:val="-1"/>
          <w:w w:val="105"/>
        </w:rPr>
        <w:t xml:space="preserve"> </w:t>
      </w:r>
      <w:r>
        <w:rPr>
          <w:w w:val="105"/>
        </w:rPr>
        <w:t xml:space="preserve">for the State agency granting </w:t>
      </w:r>
      <w:r>
        <w:rPr>
          <w:w w:val="105"/>
        </w:rPr>
        <w:lastRenderedPageBreak/>
        <w:t>approval. 3) Names, addresses, and contact persons of any</w:t>
      </w:r>
      <w:r w:rsidR="00FA6432">
        <w:rPr>
          <w:w w:val="105"/>
        </w:rPr>
        <w:t xml:space="preserve"> </w:t>
      </w:r>
      <w:r>
        <w:rPr>
          <w:w w:val="105"/>
        </w:rPr>
        <w:t>subcontractors</w:t>
      </w:r>
      <w:r>
        <w:rPr>
          <w:spacing w:val="-7"/>
          <w:w w:val="105"/>
        </w:rPr>
        <w:t xml:space="preserve"> </w:t>
      </w:r>
      <w:r>
        <w:rPr>
          <w:w w:val="105"/>
        </w:rPr>
        <w:t>to</w:t>
      </w:r>
      <w:r>
        <w:rPr>
          <w:spacing w:val="-8"/>
          <w:w w:val="105"/>
        </w:rPr>
        <w:t xml:space="preserve"> </w:t>
      </w:r>
      <w:r>
        <w:rPr>
          <w:w w:val="105"/>
        </w:rPr>
        <w:t>be</w:t>
      </w:r>
      <w:r>
        <w:rPr>
          <w:spacing w:val="-7"/>
          <w:w w:val="105"/>
        </w:rPr>
        <w:t xml:space="preserve"> </w:t>
      </w:r>
      <w:r>
        <w:rPr>
          <w:w w:val="105"/>
        </w:rPr>
        <w:t>used</w:t>
      </w:r>
      <w:r>
        <w:rPr>
          <w:spacing w:val="-5"/>
          <w:w w:val="105"/>
        </w:rPr>
        <w:t xml:space="preserve"> </w:t>
      </w:r>
      <w:r>
        <w:rPr>
          <w:w w:val="105"/>
        </w:rPr>
        <w:t>for</w:t>
      </w:r>
      <w:r>
        <w:rPr>
          <w:spacing w:val="-7"/>
          <w:w w:val="105"/>
        </w:rPr>
        <w:t xml:space="preserve"> </w:t>
      </w:r>
      <w:r>
        <w:rPr>
          <w:w w:val="105"/>
        </w:rPr>
        <w:t>the</w:t>
      </w:r>
      <w:r>
        <w:rPr>
          <w:spacing w:val="-9"/>
          <w:w w:val="105"/>
        </w:rPr>
        <w:t xml:space="preserve"> </w:t>
      </w:r>
      <w:r>
        <w:rPr>
          <w:w w:val="105"/>
        </w:rPr>
        <w:t>project</w:t>
      </w:r>
      <w:r>
        <w:rPr>
          <w:spacing w:val="-5"/>
          <w:w w:val="105"/>
        </w:rPr>
        <w:t xml:space="preserve"> </w:t>
      </w:r>
      <w:r>
        <w:rPr>
          <w:w w:val="105"/>
        </w:rPr>
        <w:t>and</w:t>
      </w:r>
      <w:r>
        <w:rPr>
          <w:spacing w:val="-5"/>
          <w:w w:val="105"/>
        </w:rPr>
        <w:t xml:space="preserve"> </w:t>
      </w:r>
      <w:r>
        <w:rPr>
          <w:w w:val="105"/>
        </w:rPr>
        <w:t>a</w:t>
      </w:r>
      <w:r>
        <w:rPr>
          <w:spacing w:val="-8"/>
          <w:w w:val="105"/>
        </w:rPr>
        <w:t xml:space="preserve"> </w:t>
      </w:r>
      <w:r>
        <w:rPr>
          <w:w w:val="105"/>
        </w:rPr>
        <w:t>description</w:t>
      </w:r>
      <w:r>
        <w:rPr>
          <w:spacing w:val="-8"/>
          <w:w w:val="105"/>
        </w:rPr>
        <w:t xml:space="preserve"> </w:t>
      </w:r>
      <w:r>
        <w:rPr>
          <w:w w:val="105"/>
        </w:rPr>
        <w:t>of</w:t>
      </w:r>
      <w:r>
        <w:rPr>
          <w:spacing w:val="-7"/>
          <w:w w:val="105"/>
        </w:rPr>
        <w:t xml:space="preserve"> </w:t>
      </w:r>
      <w:r>
        <w:rPr>
          <w:w w:val="105"/>
        </w:rPr>
        <w:t>the</w:t>
      </w:r>
      <w:r>
        <w:rPr>
          <w:spacing w:val="-7"/>
          <w:w w:val="105"/>
        </w:rPr>
        <w:t xml:space="preserve"> </w:t>
      </w:r>
      <w:r>
        <w:rPr>
          <w:w w:val="105"/>
        </w:rPr>
        <w:t>work</w:t>
      </w:r>
      <w:r>
        <w:rPr>
          <w:spacing w:val="-8"/>
          <w:w w:val="105"/>
        </w:rPr>
        <w:t xml:space="preserve"> </w:t>
      </w:r>
      <w:r>
        <w:rPr>
          <w:w w:val="105"/>
        </w:rPr>
        <w:t>to</w:t>
      </w:r>
      <w:r>
        <w:rPr>
          <w:spacing w:val="-8"/>
          <w:w w:val="105"/>
        </w:rPr>
        <w:t xml:space="preserve"> </w:t>
      </w:r>
      <w:r>
        <w:rPr>
          <w:w w:val="105"/>
        </w:rPr>
        <w:t>be</w:t>
      </w:r>
      <w:r>
        <w:rPr>
          <w:spacing w:val="-9"/>
          <w:w w:val="105"/>
        </w:rPr>
        <w:t xml:space="preserve"> </w:t>
      </w:r>
      <w:r>
        <w:rPr>
          <w:w w:val="105"/>
        </w:rPr>
        <w:t>performed</w:t>
      </w:r>
      <w:r>
        <w:rPr>
          <w:spacing w:val="-7"/>
          <w:w w:val="105"/>
        </w:rPr>
        <w:t xml:space="preserve"> </w:t>
      </w:r>
      <w:r>
        <w:rPr>
          <w:w w:val="105"/>
        </w:rPr>
        <w:t>by subcontractors; and 4) Timeframe for initiation and completion of the project.</w:t>
      </w:r>
    </w:p>
    <w:p w14:paraId="2B01CD16" w14:textId="77777777" w:rsidR="009179F0" w:rsidRDefault="009179F0" w:rsidP="009179F0">
      <w:pPr>
        <w:pStyle w:val="BodyText"/>
        <w:spacing w:before="4"/>
      </w:pPr>
    </w:p>
    <w:p w14:paraId="7F259948" w14:textId="77777777" w:rsidR="009179F0" w:rsidRDefault="009179F0" w:rsidP="009179F0">
      <w:pPr>
        <w:pStyle w:val="BodyText"/>
        <w:ind w:left="1080" w:hanging="360"/>
      </w:pPr>
      <w:r>
        <w:t>1.</w:t>
      </w:r>
      <w:r>
        <w:rPr>
          <w:spacing w:val="80"/>
          <w:w w:val="150"/>
        </w:rPr>
        <w:t xml:space="preserve"> </w:t>
      </w:r>
      <w:r>
        <w:t>Is</w:t>
      </w:r>
      <w:r>
        <w:rPr>
          <w:spacing w:val="-2"/>
        </w:rPr>
        <w:t xml:space="preserve"> </w:t>
      </w:r>
      <w:r>
        <w:t>the</w:t>
      </w:r>
      <w:r>
        <w:rPr>
          <w:spacing w:val="-2"/>
        </w:rPr>
        <w:t xml:space="preserve"> </w:t>
      </w:r>
      <w:r>
        <w:t>remediation</w:t>
      </w:r>
      <w:r>
        <w:rPr>
          <w:spacing w:val="-6"/>
        </w:rPr>
        <w:t xml:space="preserve"> </w:t>
      </w:r>
      <w:r>
        <w:t>plan</w:t>
      </w:r>
      <w:r>
        <w:rPr>
          <w:spacing w:val="-3"/>
        </w:rPr>
        <w:t xml:space="preserve"> </w:t>
      </w:r>
      <w:r>
        <w:t>an</w:t>
      </w:r>
      <w:r>
        <w:rPr>
          <w:spacing w:val="-5"/>
        </w:rPr>
        <w:t xml:space="preserve"> </w:t>
      </w:r>
      <w:r>
        <w:t>open</w:t>
      </w:r>
      <w:r>
        <w:rPr>
          <w:spacing w:val="-2"/>
        </w:rPr>
        <w:t xml:space="preserve"> </w:t>
      </w:r>
      <w:r>
        <w:t>format</w:t>
      </w:r>
      <w:r>
        <w:rPr>
          <w:spacing w:val="-2"/>
        </w:rPr>
        <w:t xml:space="preserve"> </w:t>
      </w:r>
      <w:r>
        <w:t>containing</w:t>
      </w:r>
      <w:r>
        <w:rPr>
          <w:spacing w:val="-3"/>
        </w:rPr>
        <w:t xml:space="preserve"> </w:t>
      </w:r>
      <w:r>
        <w:t>the</w:t>
      </w:r>
      <w:r>
        <w:rPr>
          <w:spacing w:val="-2"/>
        </w:rPr>
        <w:t xml:space="preserve"> </w:t>
      </w:r>
      <w:r>
        <w:t>noted</w:t>
      </w:r>
      <w:r>
        <w:rPr>
          <w:spacing w:val="-2"/>
        </w:rPr>
        <w:t xml:space="preserve"> </w:t>
      </w:r>
      <w:r>
        <w:t>points</w:t>
      </w:r>
      <w:r>
        <w:rPr>
          <w:spacing w:val="-4"/>
        </w:rPr>
        <w:t xml:space="preserve"> </w:t>
      </w:r>
      <w:r>
        <w:t>of</w:t>
      </w:r>
      <w:r>
        <w:rPr>
          <w:spacing w:val="-2"/>
        </w:rPr>
        <w:t xml:space="preserve"> </w:t>
      </w:r>
      <w:r>
        <w:t>interest</w:t>
      </w:r>
      <w:r>
        <w:rPr>
          <w:spacing w:val="-4"/>
        </w:rPr>
        <w:t xml:space="preserve"> </w:t>
      </w:r>
      <w:r>
        <w:t>or</w:t>
      </w:r>
      <w:r>
        <w:rPr>
          <w:spacing w:val="-2"/>
        </w:rPr>
        <w:t xml:space="preserve"> </w:t>
      </w:r>
      <w:r>
        <w:t>does</w:t>
      </w:r>
      <w:r>
        <w:rPr>
          <w:spacing w:val="-4"/>
        </w:rPr>
        <w:t xml:space="preserve"> </w:t>
      </w:r>
      <w:r>
        <w:t xml:space="preserve">the State have a specific format that must be followed? </w:t>
      </w:r>
      <w:r>
        <w:rPr>
          <w:color w:val="006FC0"/>
        </w:rPr>
        <w:t>This is an open format response.</w:t>
      </w:r>
    </w:p>
    <w:p w14:paraId="60766C9F" w14:textId="77777777" w:rsidR="009179F0" w:rsidRDefault="009179F0" w:rsidP="009179F0">
      <w:pPr>
        <w:pStyle w:val="BodyText"/>
        <w:spacing w:before="20"/>
      </w:pPr>
    </w:p>
    <w:p w14:paraId="277F8EC2" w14:textId="3E3BBAFB" w:rsidR="009179F0" w:rsidRDefault="009179F0" w:rsidP="00FA6432">
      <w:pPr>
        <w:pStyle w:val="BodyText"/>
        <w:rPr>
          <w:w w:val="105"/>
        </w:rPr>
      </w:pPr>
      <w:r>
        <w:rPr>
          <w:w w:val="105"/>
        </w:rPr>
        <w:t>Task B.1: The</w:t>
      </w:r>
      <w:r>
        <w:rPr>
          <w:spacing w:val="-2"/>
          <w:w w:val="105"/>
        </w:rPr>
        <w:t xml:space="preserve"> </w:t>
      </w:r>
      <w:r>
        <w:rPr>
          <w:w w:val="105"/>
        </w:rPr>
        <w:t>Contractor</w:t>
      </w:r>
      <w:r>
        <w:rPr>
          <w:spacing w:val="-2"/>
          <w:w w:val="105"/>
        </w:rPr>
        <w:t xml:space="preserve"> </w:t>
      </w:r>
      <w:r>
        <w:rPr>
          <w:w w:val="105"/>
        </w:rPr>
        <w:t>shall be</w:t>
      </w:r>
      <w:r>
        <w:rPr>
          <w:spacing w:val="-2"/>
          <w:w w:val="105"/>
        </w:rPr>
        <w:t xml:space="preserve"> </w:t>
      </w:r>
      <w:r>
        <w:rPr>
          <w:w w:val="105"/>
        </w:rPr>
        <w:t>responsible for securing the Gastineau Property</w:t>
      </w:r>
      <w:r w:rsidR="00FA6432">
        <w:rPr>
          <w:w w:val="105"/>
        </w:rPr>
        <w:t>.</w:t>
      </w:r>
    </w:p>
    <w:p w14:paraId="03964D6B" w14:textId="77777777" w:rsidR="00FA6432" w:rsidRDefault="00FA6432" w:rsidP="00FA6432">
      <w:pPr>
        <w:pStyle w:val="BodyText"/>
      </w:pPr>
    </w:p>
    <w:p w14:paraId="63946C49" w14:textId="38C3D8A4" w:rsidR="009179F0" w:rsidRDefault="009179F0" w:rsidP="009179F0">
      <w:pPr>
        <w:pStyle w:val="ListParagraph"/>
        <w:widowControl w:val="0"/>
        <w:numPr>
          <w:ilvl w:val="0"/>
          <w:numId w:val="42"/>
        </w:numPr>
        <w:tabs>
          <w:tab w:val="left" w:pos="809"/>
          <w:tab w:val="left" w:pos="811"/>
        </w:tabs>
        <w:autoSpaceDE w:val="0"/>
        <w:autoSpaceDN w:val="0"/>
        <w:ind w:right="409"/>
        <w:contextualSpacing w:val="0"/>
        <w:jc w:val="left"/>
      </w:pPr>
      <w:r>
        <w:t>Define “Securing” – Is the contractor to secure the site so that no one is</w:t>
      </w:r>
      <w:r>
        <w:rPr>
          <w:spacing w:val="-1"/>
        </w:rPr>
        <w:t xml:space="preserve"> </w:t>
      </w:r>
      <w:r>
        <w:t>allowed in or out? Does that require perimeter fencing of the property? Are you only expecting the waste collection point(s) to be secure and if so, do you expect temporary fencing around the property?</w:t>
      </w:r>
      <w:r>
        <w:rPr>
          <w:spacing w:val="-3"/>
        </w:rPr>
        <w:t xml:space="preserve"> </w:t>
      </w:r>
      <w:r>
        <w:rPr>
          <w:color w:val="4471C4"/>
        </w:rPr>
        <w:t>The</w:t>
      </w:r>
      <w:r>
        <w:rPr>
          <w:color w:val="4471C4"/>
          <w:spacing w:val="-2"/>
        </w:rPr>
        <w:t xml:space="preserve"> </w:t>
      </w:r>
      <w:r>
        <w:rPr>
          <w:color w:val="4471C4"/>
        </w:rPr>
        <w:t>contractor</w:t>
      </w:r>
      <w:r>
        <w:rPr>
          <w:color w:val="4471C4"/>
          <w:spacing w:val="-2"/>
        </w:rPr>
        <w:t xml:space="preserve"> </w:t>
      </w:r>
      <w:r>
        <w:rPr>
          <w:color w:val="4471C4"/>
        </w:rPr>
        <w:t>shall</w:t>
      </w:r>
      <w:r>
        <w:rPr>
          <w:color w:val="4471C4"/>
          <w:spacing w:val="-3"/>
        </w:rPr>
        <w:t xml:space="preserve"> </w:t>
      </w:r>
      <w:r>
        <w:rPr>
          <w:color w:val="4471C4"/>
        </w:rPr>
        <w:t>secure</w:t>
      </w:r>
      <w:r>
        <w:rPr>
          <w:color w:val="4471C4"/>
          <w:spacing w:val="-4"/>
        </w:rPr>
        <w:t xml:space="preserve"> </w:t>
      </w:r>
      <w:r>
        <w:rPr>
          <w:color w:val="4471C4"/>
        </w:rPr>
        <w:t>the</w:t>
      </w:r>
      <w:r>
        <w:rPr>
          <w:color w:val="4471C4"/>
          <w:spacing w:val="-2"/>
        </w:rPr>
        <w:t xml:space="preserve"> </w:t>
      </w:r>
      <w:r>
        <w:rPr>
          <w:color w:val="4471C4"/>
        </w:rPr>
        <w:t>site</w:t>
      </w:r>
      <w:r>
        <w:rPr>
          <w:color w:val="4471C4"/>
          <w:spacing w:val="-2"/>
        </w:rPr>
        <w:t xml:space="preserve"> </w:t>
      </w:r>
      <w:r>
        <w:rPr>
          <w:color w:val="4471C4"/>
        </w:rPr>
        <w:t>in</w:t>
      </w:r>
      <w:r>
        <w:rPr>
          <w:color w:val="4471C4"/>
          <w:spacing w:val="-2"/>
        </w:rPr>
        <w:t xml:space="preserve"> </w:t>
      </w:r>
      <w:r>
        <w:rPr>
          <w:color w:val="4471C4"/>
        </w:rPr>
        <w:t>a</w:t>
      </w:r>
      <w:r>
        <w:rPr>
          <w:color w:val="4471C4"/>
          <w:spacing w:val="-5"/>
        </w:rPr>
        <w:t xml:space="preserve"> </w:t>
      </w:r>
      <w:r>
        <w:rPr>
          <w:color w:val="4471C4"/>
        </w:rPr>
        <w:t>way</w:t>
      </w:r>
      <w:r>
        <w:rPr>
          <w:color w:val="4471C4"/>
          <w:spacing w:val="-2"/>
        </w:rPr>
        <w:t xml:space="preserve"> </w:t>
      </w:r>
      <w:r>
        <w:rPr>
          <w:color w:val="4471C4"/>
        </w:rPr>
        <w:t>to</w:t>
      </w:r>
      <w:r>
        <w:rPr>
          <w:color w:val="4471C4"/>
          <w:spacing w:val="-1"/>
        </w:rPr>
        <w:t xml:space="preserve"> </w:t>
      </w:r>
      <w:r>
        <w:rPr>
          <w:color w:val="4471C4"/>
        </w:rPr>
        <w:t>prevent</w:t>
      </w:r>
      <w:r>
        <w:rPr>
          <w:color w:val="4471C4"/>
          <w:spacing w:val="-5"/>
        </w:rPr>
        <w:t xml:space="preserve"> </w:t>
      </w:r>
      <w:r>
        <w:rPr>
          <w:color w:val="4471C4"/>
        </w:rPr>
        <w:t>from</w:t>
      </w:r>
      <w:r>
        <w:rPr>
          <w:color w:val="4471C4"/>
          <w:spacing w:val="-1"/>
        </w:rPr>
        <w:t xml:space="preserve"> </w:t>
      </w:r>
      <w:r>
        <w:rPr>
          <w:color w:val="4471C4"/>
        </w:rPr>
        <w:t>illegally</w:t>
      </w:r>
      <w:r>
        <w:rPr>
          <w:color w:val="4471C4"/>
          <w:spacing w:val="-4"/>
        </w:rPr>
        <w:t xml:space="preserve"> </w:t>
      </w:r>
      <w:r>
        <w:rPr>
          <w:color w:val="4471C4"/>
        </w:rPr>
        <w:t>dumping</w:t>
      </w:r>
      <w:r>
        <w:rPr>
          <w:color w:val="4471C4"/>
          <w:spacing w:val="-3"/>
        </w:rPr>
        <w:t xml:space="preserve"> </w:t>
      </w:r>
      <w:r>
        <w:rPr>
          <w:color w:val="4471C4"/>
        </w:rPr>
        <w:t>or additional</w:t>
      </w:r>
      <w:r>
        <w:rPr>
          <w:color w:val="4471C4"/>
          <w:spacing w:val="-4"/>
        </w:rPr>
        <w:t xml:space="preserve"> </w:t>
      </w:r>
      <w:r>
        <w:rPr>
          <w:color w:val="4471C4"/>
        </w:rPr>
        <w:t>material</w:t>
      </w:r>
      <w:r>
        <w:rPr>
          <w:color w:val="4471C4"/>
          <w:spacing w:val="-4"/>
        </w:rPr>
        <w:t xml:space="preserve"> </w:t>
      </w:r>
      <w:r>
        <w:rPr>
          <w:color w:val="4471C4"/>
        </w:rPr>
        <w:t>being</w:t>
      </w:r>
      <w:r>
        <w:rPr>
          <w:color w:val="4471C4"/>
          <w:spacing w:val="-2"/>
        </w:rPr>
        <w:t xml:space="preserve"> </w:t>
      </w:r>
      <w:r>
        <w:rPr>
          <w:color w:val="4471C4"/>
        </w:rPr>
        <w:t>added</w:t>
      </w:r>
      <w:r>
        <w:rPr>
          <w:color w:val="4471C4"/>
          <w:spacing w:val="-1"/>
        </w:rPr>
        <w:t xml:space="preserve"> </w:t>
      </w:r>
      <w:r>
        <w:rPr>
          <w:color w:val="4471C4"/>
        </w:rPr>
        <w:t>to</w:t>
      </w:r>
      <w:r>
        <w:rPr>
          <w:color w:val="4471C4"/>
          <w:spacing w:val="-2"/>
        </w:rPr>
        <w:t xml:space="preserve"> </w:t>
      </w:r>
      <w:r>
        <w:rPr>
          <w:color w:val="4471C4"/>
        </w:rPr>
        <w:t>the</w:t>
      </w:r>
      <w:r>
        <w:rPr>
          <w:color w:val="4471C4"/>
          <w:spacing w:val="-1"/>
        </w:rPr>
        <w:t xml:space="preserve"> </w:t>
      </w:r>
      <w:r>
        <w:rPr>
          <w:color w:val="4471C4"/>
        </w:rPr>
        <w:t>site</w:t>
      </w:r>
      <w:r w:rsidR="0070233B">
        <w:rPr>
          <w:color w:val="4471C4"/>
        </w:rPr>
        <w:t xml:space="preserve"> when the work crew is not present</w:t>
      </w:r>
      <w:r>
        <w:rPr>
          <w:color w:val="4471C4"/>
        </w:rPr>
        <w:t>.</w:t>
      </w:r>
      <w:r>
        <w:rPr>
          <w:color w:val="4471C4"/>
          <w:spacing w:val="40"/>
        </w:rPr>
        <w:t xml:space="preserve"> </w:t>
      </w:r>
    </w:p>
    <w:p w14:paraId="500B151E" w14:textId="77777777" w:rsidR="009179F0" w:rsidRDefault="009179F0" w:rsidP="009179F0">
      <w:pPr>
        <w:pStyle w:val="BodyText"/>
      </w:pPr>
    </w:p>
    <w:p w14:paraId="54360F9E" w14:textId="77777777" w:rsidR="009179F0" w:rsidRDefault="009179F0" w:rsidP="009179F0">
      <w:pPr>
        <w:pStyle w:val="ListParagraph"/>
        <w:widowControl w:val="0"/>
        <w:numPr>
          <w:ilvl w:val="0"/>
          <w:numId w:val="42"/>
        </w:numPr>
        <w:tabs>
          <w:tab w:val="left" w:pos="1078"/>
        </w:tabs>
        <w:autoSpaceDE w:val="0"/>
        <w:autoSpaceDN w:val="0"/>
        <w:ind w:left="1078" w:hanging="358"/>
        <w:contextualSpacing w:val="0"/>
        <w:jc w:val="left"/>
      </w:pPr>
      <w:r>
        <w:t>Does</w:t>
      </w:r>
      <w:r>
        <w:rPr>
          <w:spacing w:val="-3"/>
        </w:rPr>
        <w:t xml:space="preserve"> </w:t>
      </w:r>
      <w:r>
        <w:t>the</w:t>
      </w:r>
      <w:r>
        <w:rPr>
          <w:spacing w:val="-4"/>
        </w:rPr>
        <w:t xml:space="preserve"> </w:t>
      </w:r>
      <w:r>
        <w:t>State</w:t>
      </w:r>
      <w:r>
        <w:rPr>
          <w:spacing w:val="-4"/>
        </w:rPr>
        <w:t xml:space="preserve"> </w:t>
      </w:r>
      <w:r>
        <w:t>perceive</w:t>
      </w:r>
      <w:r>
        <w:rPr>
          <w:spacing w:val="-4"/>
        </w:rPr>
        <w:t xml:space="preserve"> </w:t>
      </w:r>
      <w:r>
        <w:t>the</w:t>
      </w:r>
      <w:r>
        <w:rPr>
          <w:spacing w:val="-4"/>
        </w:rPr>
        <w:t xml:space="preserve"> </w:t>
      </w:r>
      <w:r>
        <w:t>property</w:t>
      </w:r>
      <w:r>
        <w:rPr>
          <w:spacing w:val="-4"/>
        </w:rPr>
        <w:t xml:space="preserve"> </w:t>
      </w:r>
      <w:r>
        <w:t>owners/occupants</w:t>
      </w:r>
      <w:r>
        <w:rPr>
          <w:spacing w:val="-3"/>
        </w:rPr>
        <w:t xml:space="preserve"> </w:t>
      </w:r>
      <w:r>
        <w:t>as</w:t>
      </w:r>
      <w:r>
        <w:rPr>
          <w:spacing w:val="-4"/>
        </w:rPr>
        <w:t xml:space="preserve"> </w:t>
      </w:r>
      <w:r>
        <w:t>hostile</w:t>
      </w:r>
      <w:r>
        <w:rPr>
          <w:spacing w:val="-6"/>
        </w:rPr>
        <w:t xml:space="preserve"> </w:t>
      </w:r>
      <w:r>
        <w:t>or</w:t>
      </w:r>
      <w:r>
        <w:rPr>
          <w:spacing w:val="-6"/>
        </w:rPr>
        <w:t xml:space="preserve"> </w:t>
      </w:r>
      <w:r>
        <w:t>as</w:t>
      </w:r>
      <w:r>
        <w:rPr>
          <w:spacing w:val="-4"/>
        </w:rPr>
        <w:t xml:space="preserve"> </w:t>
      </w:r>
      <w:r>
        <w:t>a</w:t>
      </w:r>
      <w:r>
        <w:rPr>
          <w:spacing w:val="-6"/>
        </w:rPr>
        <w:t xml:space="preserve"> </w:t>
      </w:r>
      <w:r>
        <w:t>threat?</w:t>
      </w:r>
      <w:r>
        <w:rPr>
          <w:spacing w:val="48"/>
        </w:rPr>
        <w:t xml:space="preserve"> </w:t>
      </w:r>
      <w:r>
        <w:rPr>
          <w:color w:val="4471C4"/>
          <w:spacing w:val="-5"/>
        </w:rPr>
        <w:t>No.</w:t>
      </w:r>
    </w:p>
    <w:p w14:paraId="3901F392" w14:textId="77777777" w:rsidR="009179F0" w:rsidRDefault="009179F0" w:rsidP="009179F0">
      <w:pPr>
        <w:pStyle w:val="BodyText"/>
        <w:spacing w:before="17"/>
      </w:pPr>
    </w:p>
    <w:p w14:paraId="1AE9F358" w14:textId="33AB0928" w:rsidR="009179F0" w:rsidRDefault="009179F0" w:rsidP="009179F0">
      <w:pPr>
        <w:pStyle w:val="BodyText"/>
      </w:pPr>
      <w:r>
        <w:rPr>
          <w:w w:val="105"/>
        </w:rPr>
        <w:t>Task</w:t>
      </w:r>
      <w:r>
        <w:rPr>
          <w:spacing w:val="-3"/>
          <w:w w:val="105"/>
        </w:rPr>
        <w:t xml:space="preserve"> </w:t>
      </w:r>
      <w:r>
        <w:rPr>
          <w:w w:val="105"/>
        </w:rPr>
        <w:t>B.2:</w:t>
      </w:r>
      <w:r>
        <w:rPr>
          <w:spacing w:val="-5"/>
          <w:w w:val="105"/>
        </w:rPr>
        <w:t xml:space="preserve"> </w:t>
      </w:r>
      <w:r>
        <w:rPr>
          <w:w w:val="105"/>
        </w:rPr>
        <w:t>“The</w:t>
      </w:r>
      <w:r>
        <w:rPr>
          <w:spacing w:val="-5"/>
          <w:w w:val="105"/>
        </w:rPr>
        <w:t xml:space="preserve"> </w:t>
      </w:r>
      <w:r>
        <w:rPr>
          <w:w w:val="105"/>
        </w:rPr>
        <w:t>Contractor</w:t>
      </w:r>
      <w:r>
        <w:rPr>
          <w:spacing w:val="-2"/>
          <w:w w:val="105"/>
        </w:rPr>
        <w:t xml:space="preserve"> </w:t>
      </w:r>
      <w:r>
        <w:rPr>
          <w:w w:val="105"/>
        </w:rPr>
        <w:t>shall</w:t>
      </w:r>
      <w:r>
        <w:rPr>
          <w:spacing w:val="-3"/>
          <w:w w:val="105"/>
        </w:rPr>
        <w:t xml:space="preserve"> </w:t>
      </w:r>
      <w:r>
        <w:rPr>
          <w:w w:val="105"/>
        </w:rPr>
        <w:t>remove</w:t>
      </w:r>
      <w:r>
        <w:rPr>
          <w:spacing w:val="-2"/>
          <w:w w:val="105"/>
        </w:rPr>
        <w:t xml:space="preserve"> </w:t>
      </w:r>
      <w:r>
        <w:rPr>
          <w:w w:val="105"/>
        </w:rPr>
        <w:t>all</w:t>
      </w:r>
      <w:r>
        <w:rPr>
          <w:spacing w:val="-1"/>
          <w:w w:val="105"/>
        </w:rPr>
        <w:t xml:space="preserve"> </w:t>
      </w:r>
      <w:r>
        <w:rPr>
          <w:w w:val="105"/>
        </w:rPr>
        <w:t>tire</w:t>
      </w:r>
      <w:r>
        <w:rPr>
          <w:spacing w:val="-2"/>
          <w:w w:val="105"/>
        </w:rPr>
        <w:t xml:space="preserve"> </w:t>
      </w:r>
      <w:r>
        <w:rPr>
          <w:w w:val="105"/>
        </w:rPr>
        <w:t>material</w:t>
      </w:r>
      <w:r>
        <w:rPr>
          <w:spacing w:val="-3"/>
          <w:w w:val="105"/>
        </w:rPr>
        <w:t xml:space="preserve"> </w:t>
      </w:r>
      <w:r>
        <w:rPr>
          <w:w w:val="105"/>
        </w:rPr>
        <w:t>and waste</w:t>
      </w:r>
      <w:r>
        <w:rPr>
          <w:spacing w:val="-5"/>
          <w:w w:val="105"/>
        </w:rPr>
        <w:t xml:space="preserve"> </w:t>
      </w:r>
      <w:r>
        <w:rPr>
          <w:w w:val="105"/>
        </w:rPr>
        <w:t>tire</w:t>
      </w:r>
      <w:r>
        <w:rPr>
          <w:spacing w:val="-2"/>
          <w:w w:val="105"/>
        </w:rPr>
        <w:t xml:space="preserve"> </w:t>
      </w:r>
      <w:r>
        <w:rPr>
          <w:w w:val="105"/>
        </w:rPr>
        <w:t>material from</w:t>
      </w:r>
      <w:r>
        <w:rPr>
          <w:spacing w:val="-5"/>
          <w:w w:val="105"/>
        </w:rPr>
        <w:t xml:space="preserve"> </w:t>
      </w:r>
      <w:r>
        <w:rPr>
          <w:w w:val="105"/>
        </w:rPr>
        <w:t>the</w:t>
      </w:r>
      <w:r>
        <w:rPr>
          <w:spacing w:val="-2"/>
          <w:w w:val="105"/>
        </w:rPr>
        <w:t xml:space="preserve"> </w:t>
      </w:r>
      <w:r>
        <w:rPr>
          <w:w w:val="105"/>
        </w:rPr>
        <w:t>Gastineau Property</w:t>
      </w:r>
      <w:r w:rsidR="00FA6432">
        <w:rPr>
          <w:spacing w:val="-3"/>
          <w:w w:val="105"/>
        </w:rPr>
        <w:t xml:space="preserve"> </w:t>
      </w:r>
      <w:r>
        <w:rPr>
          <w:w w:val="105"/>
        </w:rPr>
        <w:t>even</w:t>
      </w:r>
      <w:r>
        <w:rPr>
          <w:spacing w:val="-1"/>
          <w:w w:val="105"/>
        </w:rPr>
        <w:t xml:space="preserve"> </w:t>
      </w:r>
      <w:r>
        <w:rPr>
          <w:w w:val="105"/>
        </w:rPr>
        <w:t>in</w:t>
      </w:r>
      <w:r>
        <w:rPr>
          <w:spacing w:val="-1"/>
          <w:w w:val="105"/>
        </w:rPr>
        <w:t xml:space="preserve"> </w:t>
      </w:r>
      <w:r>
        <w:rPr>
          <w:w w:val="105"/>
        </w:rPr>
        <w:t>the</w:t>
      </w:r>
      <w:r>
        <w:rPr>
          <w:spacing w:val="-3"/>
          <w:w w:val="105"/>
        </w:rPr>
        <w:t xml:space="preserve"> </w:t>
      </w:r>
      <w:r>
        <w:rPr>
          <w:w w:val="105"/>
        </w:rPr>
        <w:t>event</w:t>
      </w:r>
      <w:r>
        <w:rPr>
          <w:spacing w:val="-1"/>
          <w:w w:val="105"/>
        </w:rPr>
        <w:t xml:space="preserve"> </w:t>
      </w:r>
      <w:r>
        <w:rPr>
          <w:w w:val="105"/>
        </w:rPr>
        <w:t>that</w:t>
      </w:r>
      <w:r>
        <w:rPr>
          <w:spacing w:val="-3"/>
          <w:w w:val="105"/>
        </w:rPr>
        <w:t xml:space="preserve"> </w:t>
      </w:r>
      <w:r>
        <w:rPr>
          <w:w w:val="105"/>
        </w:rPr>
        <w:t>this</w:t>
      </w:r>
      <w:r>
        <w:rPr>
          <w:spacing w:val="-3"/>
          <w:w w:val="105"/>
        </w:rPr>
        <w:t xml:space="preserve"> </w:t>
      </w:r>
      <w:r>
        <w:rPr>
          <w:w w:val="105"/>
        </w:rPr>
        <w:t>amount</w:t>
      </w:r>
      <w:r>
        <w:rPr>
          <w:spacing w:val="-1"/>
          <w:w w:val="105"/>
        </w:rPr>
        <w:t xml:space="preserve"> </w:t>
      </w:r>
      <w:r>
        <w:rPr>
          <w:w w:val="105"/>
        </w:rPr>
        <w:t>exceeds</w:t>
      </w:r>
      <w:r>
        <w:rPr>
          <w:spacing w:val="-3"/>
          <w:w w:val="105"/>
        </w:rPr>
        <w:t xml:space="preserve"> </w:t>
      </w:r>
      <w:r>
        <w:rPr>
          <w:w w:val="105"/>
        </w:rPr>
        <w:t>the</w:t>
      </w:r>
      <w:r>
        <w:rPr>
          <w:spacing w:val="-3"/>
          <w:w w:val="105"/>
        </w:rPr>
        <w:t xml:space="preserve"> </w:t>
      </w:r>
      <w:r>
        <w:rPr>
          <w:w w:val="105"/>
        </w:rPr>
        <w:t>originally estimated totals and the Total Cost Not to exceed amount has been reached (see exhibit B, Contractor Project Budget)</w:t>
      </w:r>
    </w:p>
    <w:p w14:paraId="1C293F80" w14:textId="77777777" w:rsidR="009179F0" w:rsidRDefault="009179F0" w:rsidP="009179F0">
      <w:pPr>
        <w:pStyle w:val="BodyText"/>
        <w:spacing w:before="4"/>
      </w:pPr>
    </w:p>
    <w:p w14:paraId="7575E4BE" w14:textId="77777777" w:rsidR="009179F0" w:rsidRDefault="009179F0" w:rsidP="009179F0">
      <w:pPr>
        <w:pStyle w:val="ListParagraph"/>
        <w:widowControl w:val="0"/>
        <w:numPr>
          <w:ilvl w:val="0"/>
          <w:numId w:val="41"/>
        </w:numPr>
        <w:tabs>
          <w:tab w:val="left" w:pos="718"/>
          <w:tab w:val="left" w:pos="720"/>
        </w:tabs>
        <w:autoSpaceDE w:val="0"/>
        <w:autoSpaceDN w:val="0"/>
        <w:ind w:right="285"/>
        <w:contextualSpacing w:val="0"/>
      </w:pPr>
      <w:r>
        <w:t>Can you define “Waste Tire Material”? This has not been a portion of past scopes for these projects</w:t>
      </w:r>
      <w:r>
        <w:rPr>
          <w:spacing w:val="-1"/>
        </w:rPr>
        <w:t xml:space="preserve"> </w:t>
      </w:r>
      <w:r>
        <w:t>so</w:t>
      </w:r>
      <w:r>
        <w:rPr>
          <w:spacing w:val="-1"/>
        </w:rPr>
        <w:t xml:space="preserve"> </w:t>
      </w:r>
      <w:r>
        <w:t>we</w:t>
      </w:r>
      <w:r>
        <w:rPr>
          <w:spacing w:val="-4"/>
        </w:rPr>
        <w:t xml:space="preserve"> </w:t>
      </w:r>
      <w:r>
        <w:t>want</w:t>
      </w:r>
      <w:r>
        <w:rPr>
          <w:spacing w:val="-2"/>
        </w:rPr>
        <w:t xml:space="preserve"> </w:t>
      </w:r>
      <w:r>
        <w:t>to</w:t>
      </w:r>
      <w:r>
        <w:rPr>
          <w:spacing w:val="-1"/>
        </w:rPr>
        <w:t xml:space="preserve"> </w:t>
      </w:r>
      <w:r>
        <w:t>be</w:t>
      </w:r>
      <w:r>
        <w:rPr>
          <w:spacing w:val="-2"/>
        </w:rPr>
        <w:t xml:space="preserve"> </w:t>
      </w:r>
      <w:r>
        <w:t>clear</w:t>
      </w:r>
      <w:r>
        <w:rPr>
          <w:spacing w:val="-2"/>
        </w:rPr>
        <w:t xml:space="preserve"> </w:t>
      </w:r>
      <w:r>
        <w:t>what</w:t>
      </w:r>
      <w:r>
        <w:rPr>
          <w:spacing w:val="-5"/>
        </w:rPr>
        <w:t xml:space="preserve"> </w:t>
      </w:r>
      <w:r>
        <w:t>is</w:t>
      </w:r>
      <w:r>
        <w:rPr>
          <w:spacing w:val="-2"/>
        </w:rPr>
        <w:t xml:space="preserve"> </w:t>
      </w:r>
      <w:r>
        <w:t>and</w:t>
      </w:r>
      <w:r>
        <w:rPr>
          <w:spacing w:val="-5"/>
        </w:rPr>
        <w:t xml:space="preserve"> </w:t>
      </w:r>
      <w:r>
        <w:t>what</w:t>
      </w:r>
      <w:r>
        <w:rPr>
          <w:spacing w:val="-2"/>
        </w:rPr>
        <w:t xml:space="preserve"> </w:t>
      </w:r>
      <w:r>
        <w:t>is</w:t>
      </w:r>
      <w:r>
        <w:rPr>
          <w:spacing w:val="-2"/>
        </w:rPr>
        <w:t xml:space="preserve"> </w:t>
      </w:r>
      <w:r>
        <w:t>not</w:t>
      </w:r>
      <w:r>
        <w:rPr>
          <w:spacing w:val="-2"/>
        </w:rPr>
        <w:t xml:space="preserve"> </w:t>
      </w:r>
      <w:r>
        <w:t>considered</w:t>
      </w:r>
      <w:r>
        <w:rPr>
          <w:spacing w:val="-4"/>
        </w:rPr>
        <w:t xml:space="preserve"> </w:t>
      </w:r>
      <w:r>
        <w:t>“waste</w:t>
      </w:r>
      <w:r>
        <w:rPr>
          <w:spacing w:val="-4"/>
        </w:rPr>
        <w:t xml:space="preserve"> </w:t>
      </w:r>
      <w:r>
        <w:t>tire</w:t>
      </w:r>
      <w:r>
        <w:rPr>
          <w:spacing w:val="-4"/>
        </w:rPr>
        <w:t xml:space="preserve"> </w:t>
      </w:r>
      <w:r>
        <w:t>material”.</w:t>
      </w:r>
      <w:r>
        <w:rPr>
          <w:spacing w:val="-5"/>
        </w:rPr>
        <w:t xml:space="preserve"> </w:t>
      </w:r>
      <w:r>
        <w:t>Past projects have not included he removal of partial tires, only whole tires</w:t>
      </w:r>
      <w:r>
        <w:rPr>
          <w:color w:val="006FC0"/>
        </w:rPr>
        <w:t>. Waste tire material includes side walls, treads, quartered, and whole waste tires.</w:t>
      </w:r>
    </w:p>
    <w:p w14:paraId="46D545A8" w14:textId="77777777" w:rsidR="009179F0" w:rsidRDefault="009179F0" w:rsidP="009179F0">
      <w:pPr>
        <w:pStyle w:val="ListParagraph"/>
        <w:widowControl w:val="0"/>
        <w:numPr>
          <w:ilvl w:val="0"/>
          <w:numId w:val="41"/>
        </w:numPr>
        <w:tabs>
          <w:tab w:val="left" w:pos="718"/>
          <w:tab w:val="left" w:pos="720"/>
        </w:tabs>
        <w:autoSpaceDE w:val="0"/>
        <w:autoSpaceDN w:val="0"/>
        <w:spacing w:before="1"/>
        <w:ind w:right="73"/>
        <w:contextualSpacing w:val="0"/>
      </w:pPr>
      <w:r>
        <w:t>What is the proposed plan if the amount of tire and waste tire material exceeds the originally estimated amounts and the NTE costs? Based on this statement, the contractor is to continue the</w:t>
      </w:r>
      <w:r>
        <w:rPr>
          <w:spacing w:val="-2"/>
        </w:rPr>
        <w:t xml:space="preserve"> </w:t>
      </w:r>
      <w:r>
        <w:t>removal</w:t>
      </w:r>
      <w:r>
        <w:rPr>
          <w:spacing w:val="-5"/>
        </w:rPr>
        <w:t xml:space="preserve"> </w:t>
      </w:r>
      <w:r>
        <w:t>process</w:t>
      </w:r>
      <w:r>
        <w:rPr>
          <w:spacing w:val="-1"/>
        </w:rPr>
        <w:t xml:space="preserve"> </w:t>
      </w:r>
      <w:r>
        <w:t>until</w:t>
      </w:r>
      <w:r>
        <w:rPr>
          <w:spacing w:val="-4"/>
        </w:rPr>
        <w:t xml:space="preserve"> </w:t>
      </w:r>
      <w:r>
        <w:t>all</w:t>
      </w:r>
      <w:r>
        <w:rPr>
          <w:spacing w:val="-3"/>
        </w:rPr>
        <w:t xml:space="preserve"> </w:t>
      </w:r>
      <w:r>
        <w:t>tire</w:t>
      </w:r>
      <w:r>
        <w:rPr>
          <w:spacing w:val="-2"/>
        </w:rPr>
        <w:t xml:space="preserve"> </w:t>
      </w:r>
      <w:r>
        <w:t>and</w:t>
      </w:r>
      <w:r>
        <w:rPr>
          <w:spacing w:val="-6"/>
        </w:rPr>
        <w:t xml:space="preserve"> </w:t>
      </w:r>
      <w:r>
        <w:t>waste</w:t>
      </w:r>
      <w:r>
        <w:rPr>
          <w:spacing w:val="-2"/>
        </w:rPr>
        <w:t xml:space="preserve"> </w:t>
      </w:r>
      <w:r>
        <w:t>tire</w:t>
      </w:r>
      <w:r>
        <w:rPr>
          <w:spacing w:val="-4"/>
        </w:rPr>
        <w:t xml:space="preserve"> </w:t>
      </w:r>
      <w:r>
        <w:t>material</w:t>
      </w:r>
      <w:r>
        <w:rPr>
          <w:spacing w:val="-2"/>
        </w:rPr>
        <w:t xml:space="preserve"> </w:t>
      </w:r>
      <w:r>
        <w:t>is</w:t>
      </w:r>
      <w:r>
        <w:rPr>
          <w:spacing w:val="-2"/>
        </w:rPr>
        <w:t xml:space="preserve"> </w:t>
      </w:r>
      <w:r>
        <w:t>removed but</w:t>
      </w:r>
      <w:r>
        <w:rPr>
          <w:spacing w:val="-2"/>
        </w:rPr>
        <w:t xml:space="preserve"> </w:t>
      </w:r>
      <w:r>
        <w:t>there</w:t>
      </w:r>
      <w:r>
        <w:rPr>
          <w:spacing w:val="-2"/>
        </w:rPr>
        <w:t xml:space="preserve"> </w:t>
      </w:r>
      <w:r>
        <w:t>is</w:t>
      </w:r>
      <w:r>
        <w:rPr>
          <w:spacing w:val="-2"/>
        </w:rPr>
        <w:t xml:space="preserve"> </w:t>
      </w:r>
      <w:r>
        <w:t>no</w:t>
      </w:r>
      <w:r>
        <w:rPr>
          <w:spacing w:val="-1"/>
        </w:rPr>
        <w:t xml:space="preserve"> </w:t>
      </w:r>
      <w:r>
        <w:t>reference</w:t>
      </w:r>
      <w:r>
        <w:rPr>
          <w:spacing w:val="-2"/>
        </w:rPr>
        <w:t xml:space="preserve"> </w:t>
      </w:r>
      <w:r>
        <w:t>to how the contractor will be reimbursed these expenses. The State estimated the quantities, not the</w:t>
      </w:r>
      <w:r>
        <w:rPr>
          <w:spacing w:val="-2"/>
        </w:rPr>
        <w:t xml:space="preserve"> </w:t>
      </w:r>
      <w:r>
        <w:t>contractor,</w:t>
      </w:r>
      <w:r>
        <w:rPr>
          <w:spacing w:val="-5"/>
        </w:rPr>
        <w:t xml:space="preserve"> </w:t>
      </w:r>
      <w:r>
        <w:t>and</w:t>
      </w:r>
      <w:r>
        <w:rPr>
          <w:spacing w:val="-4"/>
        </w:rPr>
        <w:t xml:space="preserve"> </w:t>
      </w:r>
      <w:r>
        <w:t>past</w:t>
      </w:r>
      <w:r>
        <w:rPr>
          <w:spacing w:val="-4"/>
        </w:rPr>
        <w:t xml:space="preserve"> </w:t>
      </w:r>
      <w:r>
        <w:t>experience</w:t>
      </w:r>
      <w:r>
        <w:rPr>
          <w:spacing w:val="-4"/>
        </w:rPr>
        <w:t xml:space="preserve"> </w:t>
      </w:r>
      <w:r>
        <w:t>with</w:t>
      </w:r>
      <w:r>
        <w:rPr>
          <w:spacing w:val="-2"/>
        </w:rPr>
        <w:t xml:space="preserve"> </w:t>
      </w:r>
      <w:r>
        <w:t>these</w:t>
      </w:r>
      <w:r>
        <w:rPr>
          <w:spacing w:val="-2"/>
        </w:rPr>
        <w:t xml:space="preserve"> </w:t>
      </w:r>
      <w:r>
        <w:t>projects,</w:t>
      </w:r>
      <w:r>
        <w:rPr>
          <w:spacing w:val="-1"/>
        </w:rPr>
        <w:t xml:space="preserve"> </w:t>
      </w:r>
      <w:r>
        <w:t>estimations</w:t>
      </w:r>
      <w:r>
        <w:rPr>
          <w:spacing w:val="-5"/>
        </w:rPr>
        <w:t xml:space="preserve"> </w:t>
      </w:r>
      <w:r>
        <w:t>provided</w:t>
      </w:r>
      <w:r>
        <w:rPr>
          <w:spacing w:val="-2"/>
        </w:rPr>
        <w:t xml:space="preserve"> </w:t>
      </w:r>
      <w:r>
        <w:t>by</w:t>
      </w:r>
      <w:r>
        <w:rPr>
          <w:spacing w:val="-4"/>
        </w:rPr>
        <w:t xml:space="preserve"> </w:t>
      </w:r>
      <w:r>
        <w:t>the</w:t>
      </w:r>
      <w:r>
        <w:rPr>
          <w:spacing w:val="-2"/>
        </w:rPr>
        <w:t xml:space="preserve"> </w:t>
      </w:r>
      <w:r>
        <w:t>State</w:t>
      </w:r>
      <w:r>
        <w:rPr>
          <w:spacing w:val="-2"/>
        </w:rPr>
        <w:t xml:space="preserve"> </w:t>
      </w:r>
      <w:r>
        <w:t>have not been accurate, in some instances, such as the Paragon, IN site, grossly inaccurate.</w:t>
      </w:r>
    </w:p>
    <w:p w14:paraId="2BD5FA33" w14:textId="7FF3DD47" w:rsidR="009179F0" w:rsidRDefault="009179F0" w:rsidP="0096501C">
      <w:pPr>
        <w:ind w:left="720" w:right="55"/>
        <w:rPr>
          <w:i/>
        </w:rPr>
      </w:pPr>
      <w:r>
        <w:rPr>
          <w:i/>
          <w:color w:val="006FC0"/>
        </w:rPr>
        <w:t>In the event that the actual tonnage exceeds the originally estimated tonnage, the cost to be paid by the State will be based on the per tonnage cost, as agreed to by both parties and included</w:t>
      </w:r>
      <w:r>
        <w:rPr>
          <w:i/>
          <w:color w:val="006FC0"/>
          <w:spacing w:val="-1"/>
        </w:rPr>
        <w:t xml:space="preserve"> </w:t>
      </w:r>
      <w:r>
        <w:rPr>
          <w:i/>
          <w:color w:val="006FC0"/>
        </w:rPr>
        <w:t>in</w:t>
      </w:r>
      <w:r>
        <w:rPr>
          <w:i/>
          <w:color w:val="006FC0"/>
          <w:spacing w:val="-2"/>
        </w:rPr>
        <w:t xml:space="preserve"> </w:t>
      </w:r>
      <w:r>
        <w:rPr>
          <w:i/>
          <w:color w:val="006FC0"/>
        </w:rPr>
        <w:t>the</w:t>
      </w:r>
      <w:r>
        <w:rPr>
          <w:i/>
          <w:color w:val="006FC0"/>
          <w:spacing w:val="-1"/>
        </w:rPr>
        <w:t xml:space="preserve"> </w:t>
      </w:r>
      <w:r>
        <w:rPr>
          <w:i/>
          <w:color w:val="006FC0"/>
        </w:rPr>
        <w:t>resulting</w:t>
      </w:r>
      <w:r>
        <w:rPr>
          <w:i/>
          <w:color w:val="006FC0"/>
          <w:spacing w:val="-2"/>
        </w:rPr>
        <w:t xml:space="preserve"> </w:t>
      </w:r>
      <w:r>
        <w:rPr>
          <w:i/>
          <w:color w:val="006FC0"/>
        </w:rPr>
        <w:t>contract.</w:t>
      </w:r>
      <w:r>
        <w:rPr>
          <w:i/>
          <w:color w:val="006FC0"/>
          <w:spacing w:val="40"/>
        </w:rPr>
        <w:t xml:space="preserve"> </w:t>
      </w:r>
      <w:r>
        <w:rPr>
          <w:i/>
          <w:color w:val="006FC0"/>
        </w:rPr>
        <w:t>If</w:t>
      </w:r>
      <w:r>
        <w:rPr>
          <w:i/>
          <w:color w:val="006FC0"/>
          <w:spacing w:val="-4"/>
        </w:rPr>
        <w:t xml:space="preserve"> </w:t>
      </w:r>
      <w:r>
        <w:rPr>
          <w:i/>
          <w:color w:val="006FC0"/>
        </w:rPr>
        <w:t>the</w:t>
      </w:r>
      <w:r>
        <w:rPr>
          <w:i/>
          <w:color w:val="006FC0"/>
          <w:spacing w:val="-1"/>
        </w:rPr>
        <w:t xml:space="preserve"> </w:t>
      </w:r>
      <w:r>
        <w:rPr>
          <w:i/>
          <w:color w:val="006FC0"/>
        </w:rPr>
        <w:t>contract</w:t>
      </w:r>
      <w:r>
        <w:rPr>
          <w:i/>
          <w:color w:val="006FC0"/>
          <w:spacing w:val="-1"/>
        </w:rPr>
        <w:t xml:space="preserve"> </w:t>
      </w:r>
      <w:r>
        <w:rPr>
          <w:i/>
          <w:color w:val="006FC0"/>
        </w:rPr>
        <w:t>limit</w:t>
      </w:r>
      <w:r>
        <w:rPr>
          <w:i/>
          <w:color w:val="006FC0"/>
          <w:spacing w:val="-3"/>
        </w:rPr>
        <w:t xml:space="preserve"> </w:t>
      </w:r>
      <w:r>
        <w:rPr>
          <w:i/>
          <w:color w:val="006FC0"/>
        </w:rPr>
        <w:t>is</w:t>
      </w:r>
      <w:r>
        <w:rPr>
          <w:i/>
          <w:color w:val="006FC0"/>
          <w:spacing w:val="-1"/>
        </w:rPr>
        <w:t xml:space="preserve"> </w:t>
      </w:r>
      <w:r>
        <w:rPr>
          <w:i/>
          <w:color w:val="006FC0"/>
        </w:rPr>
        <w:t>reached,</w:t>
      </w:r>
      <w:r>
        <w:rPr>
          <w:i/>
          <w:color w:val="006FC0"/>
          <w:spacing w:val="-4"/>
        </w:rPr>
        <w:t xml:space="preserve"> </w:t>
      </w:r>
      <w:r>
        <w:rPr>
          <w:i/>
          <w:color w:val="006FC0"/>
        </w:rPr>
        <w:t>the</w:t>
      </w:r>
      <w:r>
        <w:rPr>
          <w:i/>
          <w:color w:val="006FC0"/>
          <w:spacing w:val="-1"/>
        </w:rPr>
        <w:t xml:space="preserve"> </w:t>
      </w:r>
      <w:r>
        <w:rPr>
          <w:i/>
          <w:color w:val="006FC0"/>
        </w:rPr>
        <w:t>contractors</w:t>
      </w:r>
      <w:r>
        <w:rPr>
          <w:i/>
          <w:color w:val="006FC0"/>
          <w:spacing w:val="-3"/>
        </w:rPr>
        <w:t xml:space="preserve"> </w:t>
      </w:r>
      <w:r>
        <w:rPr>
          <w:i/>
          <w:color w:val="006FC0"/>
        </w:rPr>
        <w:t>will</w:t>
      </w:r>
      <w:r>
        <w:rPr>
          <w:i/>
          <w:color w:val="006FC0"/>
          <w:spacing w:val="-1"/>
        </w:rPr>
        <w:t xml:space="preserve"> </w:t>
      </w:r>
      <w:r>
        <w:rPr>
          <w:i/>
          <w:color w:val="006FC0"/>
        </w:rPr>
        <w:t>stop</w:t>
      </w:r>
      <w:r>
        <w:rPr>
          <w:i/>
          <w:color w:val="006FC0"/>
          <w:spacing w:val="-4"/>
        </w:rPr>
        <w:t xml:space="preserve"> </w:t>
      </w:r>
      <w:r>
        <w:rPr>
          <w:i/>
          <w:color w:val="006FC0"/>
        </w:rPr>
        <w:t>work and estimate the</w:t>
      </w:r>
      <w:r>
        <w:rPr>
          <w:i/>
          <w:color w:val="006FC0"/>
          <w:spacing w:val="-1"/>
        </w:rPr>
        <w:t xml:space="preserve"> </w:t>
      </w:r>
      <w:r>
        <w:rPr>
          <w:i/>
          <w:color w:val="006FC0"/>
        </w:rPr>
        <w:t>remaining volume of</w:t>
      </w:r>
      <w:r>
        <w:rPr>
          <w:i/>
          <w:color w:val="006FC0"/>
          <w:spacing w:val="-2"/>
        </w:rPr>
        <w:t xml:space="preserve"> </w:t>
      </w:r>
      <w:r>
        <w:rPr>
          <w:i/>
          <w:color w:val="006FC0"/>
        </w:rPr>
        <w:t>waste</w:t>
      </w:r>
      <w:r>
        <w:rPr>
          <w:i/>
          <w:color w:val="006FC0"/>
          <w:spacing w:val="-2"/>
        </w:rPr>
        <w:t xml:space="preserve"> </w:t>
      </w:r>
      <w:r>
        <w:rPr>
          <w:i/>
          <w:color w:val="006FC0"/>
        </w:rPr>
        <w:t>tire</w:t>
      </w:r>
      <w:r>
        <w:rPr>
          <w:i/>
          <w:color w:val="006FC0"/>
          <w:spacing w:val="-1"/>
        </w:rPr>
        <w:t xml:space="preserve"> </w:t>
      </w:r>
      <w:r>
        <w:rPr>
          <w:i/>
          <w:color w:val="006FC0"/>
        </w:rPr>
        <w:t>materials</w:t>
      </w:r>
      <w:r>
        <w:rPr>
          <w:i/>
          <w:color w:val="006FC0"/>
          <w:spacing w:val="-1"/>
        </w:rPr>
        <w:t xml:space="preserve"> </w:t>
      </w:r>
      <w:r>
        <w:rPr>
          <w:i/>
          <w:color w:val="006FC0"/>
        </w:rPr>
        <w:t>remaining prior to seeking approval to continue removal. Approval time for re-mobilization will be determined on a case-by-case basis.</w:t>
      </w:r>
      <w:r>
        <w:rPr>
          <w:i/>
          <w:color w:val="006FC0"/>
          <w:spacing w:val="-3"/>
        </w:rPr>
        <w:t xml:space="preserve"> </w:t>
      </w:r>
      <w:r>
        <w:rPr>
          <w:i/>
          <w:color w:val="006FC0"/>
        </w:rPr>
        <w:t>The</w:t>
      </w:r>
      <w:r>
        <w:rPr>
          <w:i/>
          <w:color w:val="006FC0"/>
          <w:spacing w:val="-3"/>
        </w:rPr>
        <w:t xml:space="preserve"> </w:t>
      </w:r>
      <w:r>
        <w:rPr>
          <w:i/>
          <w:color w:val="006FC0"/>
        </w:rPr>
        <w:t>contractor</w:t>
      </w:r>
      <w:r>
        <w:rPr>
          <w:i/>
          <w:color w:val="006FC0"/>
          <w:spacing w:val="-5"/>
        </w:rPr>
        <w:t xml:space="preserve"> </w:t>
      </w:r>
      <w:r>
        <w:rPr>
          <w:i/>
          <w:color w:val="006FC0"/>
        </w:rPr>
        <w:t>is</w:t>
      </w:r>
      <w:r>
        <w:rPr>
          <w:i/>
          <w:color w:val="006FC0"/>
          <w:spacing w:val="-5"/>
        </w:rPr>
        <w:t xml:space="preserve"> </w:t>
      </w:r>
      <w:r>
        <w:rPr>
          <w:i/>
          <w:color w:val="006FC0"/>
        </w:rPr>
        <w:t>responsible</w:t>
      </w:r>
      <w:r>
        <w:rPr>
          <w:i/>
          <w:color w:val="006FC0"/>
          <w:spacing w:val="-3"/>
        </w:rPr>
        <w:t xml:space="preserve"> </w:t>
      </w:r>
      <w:r>
        <w:rPr>
          <w:i/>
          <w:color w:val="006FC0"/>
        </w:rPr>
        <w:t>for</w:t>
      </w:r>
      <w:r>
        <w:rPr>
          <w:i/>
          <w:color w:val="006FC0"/>
          <w:spacing w:val="-2"/>
        </w:rPr>
        <w:t xml:space="preserve"> </w:t>
      </w:r>
      <w:r>
        <w:rPr>
          <w:i/>
          <w:color w:val="006FC0"/>
        </w:rPr>
        <w:t>creating</w:t>
      </w:r>
      <w:r>
        <w:rPr>
          <w:i/>
          <w:color w:val="006FC0"/>
          <w:spacing w:val="-4"/>
        </w:rPr>
        <w:t xml:space="preserve"> </w:t>
      </w:r>
      <w:r>
        <w:rPr>
          <w:i/>
          <w:color w:val="006FC0"/>
        </w:rPr>
        <w:t>and</w:t>
      </w:r>
      <w:r>
        <w:rPr>
          <w:i/>
          <w:color w:val="006FC0"/>
          <w:spacing w:val="-4"/>
        </w:rPr>
        <w:t xml:space="preserve"> </w:t>
      </w:r>
      <w:r>
        <w:rPr>
          <w:i/>
          <w:color w:val="006FC0"/>
        </w:rPr>
        <w:t>submitting</w:t>
      </w:r>
      <w:r>
        <w:rPr>
          <w:i/>
          <w:color w:val="006FC0"/>
          <w:spacing w:val="-4"/>
        </w:rPr>
        <w:t xml:space="preserve"> </w:t>
      </w:r>
      <w:r>
        <w:rPr>
          <w:i/>
          <w:color w:val="006FC0"/>
        </w:rPr>
        <w:t>an</w:t>
      </w:r>
      <w:r>
        <w:rPr>
          <w:i/>
          <w:color w:val="006FC0"/>
          <w:spacing w:val="-4"/>
        </w:rPr>
        <w:t xml:space="preserve"> </w:t>
      </w:r>
      <w:r>
        <w:rPr>
          <w:i/>
          <w:color w:val="006FC0"/>
        </w:rPr>
        <w:t>accurate</w:t>
      </w:r>
      <w:r>
        <w:rPr>
          <w:i/>
          <w:color w:val="006FC0"/>
          <w:spacing w:val="-3"/>
        </w:rPr>
        <w:t xml:space="preserve"> </w:t>
      </w:r>
      <w:r>
        <w:rPr>
          <w:i/>
          <w:color w:val="006FC0"/>
        </w:rPr>
        <w:t>as</w:t>
      </w:r>
      <w:r>
        <w:rPr>
          <w:i/>
          <w:color w:val="006FC0"/>
          <w:spacing w:val="-2"/>
        </w:rPr>
        <w:t xml:space="preserve"> </w:t>
      </w:r>
      <w:r>
        <w:rPr>
          <w:i/>
          <w:color w:val="006FC0"/>
        </w:rPr>
        <w:t>possible</w:t>
      </w:r>
      <w:r>
        <w:rPr>
          <w:i/>
          <w:color w:val="006FC0"/>
          <w:spacing w:val="-3"/>
        </w:rPr>
        <w:t xml:space="preserve"> </w:t>
      </w:r>
      <w:r>
        <w:rPr>
          <w:i/>
          <w:color w:val="006FC0"/>
        </w:rPr>
        <w:t>tonnage estimate to IDEM after the site walk through to prevent the contractor from performing a stop work or delay resulting in a demobilization.</w:t>
      </w:r>
    </w:p>
    <w:p w14:paraId="4AEC3D2F" w14:textId="77777777" w:rsidR="009179F0" w:rsidRDefault="009179F0" w:rsidP="009179F0">
      <w:pPr>
        <w:pStyle w:val="BodyText"/>
        <w:spacing w:before="9"/>
        <w:rPr>
          <w:i/>
        </w:rPr>
      </w:pPr>
    </w:p>
    <w:p w14:paraId="44BE0987" w14:textId="1D4F4F37" w:rsidR="009179F0" w:rsidRDefault="009179F0" w:rsidP="00FA6432">
      <w:pPr>
        <w:pStyle w:val="BodyText"/>
        <w:ind w:right="55"/>
      </w:pPr>
      <w:r>
        <w:rPr>
          <w:w w:val="105"/>
        </w:rPr>
        <w:t>Task</w:t>
      </w:r>
      <w:r>
        <w:rPr>
          <w:spacing w:val="-5"/>
          <w:w w:val="105"/>
        </w:rPr>
        <w:t xml:space="preserve"> </w:t>
      </w:r>
      <w:r>
        <w:rPr>
          <w:w w:val="105"/>
        </w:rPr>
        <w:t>B.4:</w:t>
      </w:r>
      <w:r>
        <w:rPr>
          <w:spacing w:val="-4"/>
          <w:w w:val="105"/>
        </w:rPr>
        <w:t xml:space="preserve"> </w:t>
      </w:r>
      <w:r>
        <w:rPr>
          <w:w w:val="105"/>
        </w:rPr>
        <w:t>The</w:t>
      </w:r>
      <w:r>
        <w:rPr>
          <w:spacing w:val="-6"/>
          <w:w w:val="105"/>
        </w:rPr>
        <w:t xml:space="preserve"> </w:t>
      </w:r>
      <w:r>
        <w:rPr>
          <w:w w:val="105"/>
        </w:rPr>
        <w:t>Contractor</w:t>
      </w:r>
      <w:r>
        <w:rPr>
          <w:spacing w:val="-6"/>
          <w:w w:val="105"/>
        </w:rPr>
        <w:t xml:space="preserve"> </w:t>
      </w:r>
      <w:r>
        <w:rPr>
          <w:w w:val="105"/>
        </w:rPr>
        <w:t>shall</w:t>
      </w:r>
      <w:r>
        <w:rPr>
          <w:spacing w:val="-3"/>
          <w:w w:val="105"/>
        </w:rPr>
        <w:t xml:space="preserve"> </w:t>
      </w:r>
      <w:r>
        <w:rPr>
          <w:w w:val="105"/>
        </w:rPr>
        <w:t>properly</w:t>
      </w:r>
      <w:r>
        <w:rPr>
          <w:spacing w:val="-2"/>
          <w:w w:val="105"/>
        </w:rPr>
        <w:t xml:space="preserve"> </w:t>
      </w:r>
      <w:r>
        <w:rPr>
          <w:w w:val="105"/>
        </w:rPr>
        <w:t>remove</w:t>
      </w:r>
      <w:r>
        <w:rPr>
          <w:spacing w:val="-4"/>
          <w:w w:val="105"/>
        </w:rPr>
        <w:t xml:space="preserve"> </w:t>
      </w:r>
      <w:r>
        <w:rPr>
          <w:w w:val="105"/>
        </w:rPr>
        <w:t>any</w:t>
      </w:r>
      <w:r>
        <w:rPr>
          <w:spacing w:val="-4"/>
          <w:w w:val="105"/>
        </w:rPr>
        <w:t xml:space="preserve"> </w:t>
      </w:r>
      <w:r>
        <w:rPr>
          <w:w w:val="105"/>
        </w:rPr>
        <w:t>whole</w:t>
      </w:r>
      <w:r>
        <w:rPr>
          <w:spacing w:val="-4"/>
          <w:w w:val="105"/>
        </w:rPr>
        <w:t xml:space="preserve"> </w:t>
      </w:r>
      <w:r>
        <w:rPr>
          <w:w w:val="105"/>
        </w:rPr>
        <w:t>waste</w:t>
      </w:r>
      <w:r>
        <w:rPr>
          <w:spacing w:val="-6"/>
          <w:w w:val="105"/>
        </w:rPr>
        <w:t xml:space="preserve"> </w:t>
      </w:r>
      <w:r>
        <w:rPr>
          <w:w w:val="105"/>
        </w:rPr>
        <w:t>tires</w:t>
      </w:r>
      <w:r>
        <w:rPr>
          <w:spacing w:val="-2"/>
          <w:w w:val="105"/>
        </w:rPr>
        <w:t xml:space="preserve"> </w:t>
      </w:r>
      <w:r>
        <w:rPr>
          <w:w w:val="105"/>
        </w:rPr>
        <w:t>on</w:t>
      </w:r>
      <w:r>
        <w:rPr>
          <w:spacing w:val="-5"/>
          <w:w w:val="105"/>
        </w:rPr>
        <w:t xml:space="preserve"> </w:t>
      </w:r>
      <w:r>
        <w:rPr>
          <w:w w:val="105"/>
        </w:rPr>
        <w:t>the</w:t>
      </w:r>
      <w:r>
        <w:rPr>
          <w:spacing w:val="-6"/>
          <w:w w:val="105"/>
        </w:rPr>
        <w:t xml:space="preserve"> </w:t>
      </w:r>
      <w:r>
        <w:rPr>
          <w:w w:val="105"/>
        </w:rPr>
        <w:t>Gastineau</w:t>
      </w:r>
      <w:r>
        <w:rPr>
          <w:spacing w:val="-3"/>
          <w:w w:val="105"/>
        </w:rPr>
        <w:t xml:space="preserve"> </w:t>
      </w:r>
      <w:r>
        <w:rPr>
          <w:w w:val="105"/>
        </w:rPr>
        <w:t>Property</w:t>
      </w:r>
      <w:r w:rsidR="00FA6432">
        <w:rPr>
          <w:w w:val="105"/>
        </w:rPr>
        <w:t>,</w:t>
      </w:r>
      <w:r>
        <w:rPr>
          <w:w w:val="105"/>
        </w:rPr>
        <w:t xml:space="preserve"> In accordance with IC 13-20-14-1, whole waste tires may not be</w:t>
      </w:r>
      <w:r w:rsidR="00FA6432">
        <w:rPr>
          <w:w w:val="105"/>
        </w:rPr>
        <w:t xml:space="preserve"> </w:t>
      </w:r>
      <w:r>
        <w:t>disposed</w:t>
      </w:r>
      <w:r>
        <w:rPr>
          <w:spacing w:val="21"/>
        </w:rPr>
        <w:t xml:space="preserve"> </w:t>
      </w:r>
      <w:r>
        <w:t>of</w:t>
      </w:r>
      <w:r>
        <w:rPr>
          <w:spacing w:val="21"/>
        </w:rPr>
        <w:t xml:space="preserve"> </w:t>
      </w:r>
      <w:r>
        <w:t>at</w:t>
      </w:r>
      <w:r>
        <w:rPr>
          <w:spacing w:val="21"/>
        </w:rPr>
        <w:t xml:space="preserve"> </w:t>
      </w:r>
      <w:r>
        <w:t>an</w:t>
      </w:r>
      <w:r>
        <w:rPr>
          <w:spacing w:val="21"/>
        </w:rPr>
        <w:t xml:space="preserve"> </w:t>
      </w:r>
      <w:r>
        <w:t>Indiana</w:t>
      </w:r>
      <w:r>
        <w:rPr>
          <w:spacing w:val="19"/>
        </w:rPr>
        <w:t xml:space="preserve"> </w:t>
      </w:r>
      <w:r>
        <w:t>solid</w:t>
      </w:r>
      <w:r>
        <w:rPr>
          <w:spacing w:val="24"/>
        </w:rPr>
        <w:t xml:space="preserve"> </w:t>
      </w:r>
      <w:r>
        <w:t>waste</w:t>
      </w:r>
      <w:r>
        <w:rPr>
          <w:spacing w:val="21"/>
        </w:rPr>
        <w:t xml:space="preserve"> </w:t>
      </w:r>
      <w:r>
        <w:t>landfill</w:t>
      </w:r>
      <w:r>
        <w:rPr>
          <w:spacing w:val="22"/>
        </w:rPr>
        <w:t xml:space="preserve"> </w:t>
      </w:r>
      <w:r>
        <w:t>and</w:t>
      </w:r>
      <w:r>
        <w:rPr>
          <w:spacing w:val="21"/>
        </w:rPr>
        <w:t xml:space="preserve"> </w:t>
      </w:r>
      <w:r>
        <w:t>only</w:t>
      </w:r>
      <w:r>
        <w:rPr>
          <w:spacing w:val="21"/>
        </w:rPr>
        <w:t xml:space="preserve"> </w:t>
      </w:r>
      <w:r>
        <w:t>shredded</w:t>
      </w:r>
      <w:r>
        <w:rPr>
          <w:spacing w:val="21"/>
        </w:rPr>
        <w:t xml:space="preserve"> </w:t>
      </w:r>
      <w:r>
        <w:t>or</w:t>
      </w:r>
      <w:r>
        <w:rPr>
          <w:spacing w:val="21"/>
        </w:rPr>
        <w:t xml:space="preserve"> </w:t>
      </w:r>
      <w:r>
        <w:t>ground</w:t>
      </w:r>
      <w:r>
        <w:rPr>
          <w:spacing w:val="24"/>
        </w:rPr>
        <w:t xml:space="preserve"> </w:t>
      </w:r>
      <w:r>
        <w:t>up</w:t>
      </w:r>
      <w:r>
        <w:rPr>
          <w:spacing w:val="24"/>
        </w:rPr>
        <w:t xml:space="preserve"> </w:t>
      </w:r>
      <w:r>
        <w:t>tires</w:t>
      </w:r>
      <w:r>
        <w:rPr>
          <w:spacing w:val="22"/>
        </w:rPr>
        <w:t xml:space="preserve"> </w:t>
      </w:r>
      <w:r>
        <w:t>may</w:t>
      </w:r>
      <w:r>
        <w:rPr>
          <w:spacing w:val="21"/>
        </w:rPr>
        <w:t xml:space="preserve"> </w:t>
      </w:r>
      <w:r>
        <w:t>be</w:t>
      </w:r>
      <w:r>
        <w:rPr>
          <w:spacing w:val="21"/>
        </w:rPr>
        <w:t xml:space="preserve"> </w:t>
      </w:r>
      <w:r>
        <w:t>used</w:t>
      </w:r>
      <w:r>
        <w:rPr>
          <w:spacing w:val="24"/>
        </w:rPr>
        <w:t xml:space="preserve"> </w:t>
      </w:r>
      <w:r>
        <w:t xml:space="preserve">for </w:t>
      </w:r>
      <w:r>
        <w:rPr>
          <w:spacing w:val="-2"/>
          <w:w w:val="110"/>
        </w:rPr>
        <w:t>daily</w:t>
      </w:r>
      <w:r>
        <w:rPr>
          <w:spacing w:val="-5"/>
          <w:w w:val="110"/>
        </w:rPr>
        <w:t xml:space="preserve"> </w:t>
      </w:r>
      <w:r>
        <w:rPr>
          <w:spacing w:val="-2"/>
          <w:w w:val="110"/>
        </w:rPr>
        <w:t>cover</w:t>
      </w:r>
      <w:r>
        <w:rPr>
          <w:spacing w:val="-7"/>
          <w:w w:val="110"/>
        </w:rPr>
        <w:t xml:space="preserve"> </w:t>
      </w:r>
      <w:r>
        <w:rPr>
          <w:spacing w:val="-2"/>
          <w:w w:val="110"/>
        </w:rPr>
        <w:t>at</w:t>
      </w:r>
      <w:r>
        <w:rPr>
          <w:spacing w:val="-7"/>
          <w:w w:val="110"/>
        </w:rPr>
        <w:t xml:space="preserve"> </w:t>
      </w:r>
      <w:r>
        <w:rPr>
          <w:spacing w:val="-2"/>
          <w:w w:val="110"/>
        </w:rPr>
        <w:t>Indiana</w:t>
      </w:r>
      <w:r>
        <w:rPr>
          <w:spacing w:val="-8"/>
          <w:w w:val="110"/>
        </w:rPr>
        <w:t xml:space="preserve"> </w:t>
      </w:r>
      <w:r>
        <w:rPr>
          <w:spacing w:val="-2"/>
          <w:w w:val="110"/>
        </w:rPr>
        <w:t>solid</w:t>
      </w:r>
      <w:r>
        <w:rPr>
          <w:spacing w:val="-5"/>
          <w:w w:val="110"/>
        </w:rPr>
        <w:t xml:space="preserve"> </w:t>
      </w:r>
      <w:r>
        <w:rPr>
          <w:spacing w:val="-2"/>
          <w:w w:val="110"/>
        </w:rPr>
        <w:t>waste</w:t>
      </w:r>
      <w:r>
        <w:rPr>
          <w:spacing w:val="-7"/>
          <w:w w:val="110"/>
        </w:rPr>
        <w:t xml:space="preserve"> </w:t>
      </w:r>
      <w:r>
        <w:rPr>
          <w:spacing w:val="-2"/>
          <w:w w:val="110"/>
        </w:rPr>
        <w:t>landfills.</w:t>
      </w:r>
      <w:r>
        <w:rPr>
          <w:spacing w:val="-6"/>
          <w:w w:val="110"/>
        </w:rPr>
        <w:t xml:space="preserve"> </w:t>
      </w:r>
      <w:r>
        <w:rPr>
          <w:spacing w:val="-2"/>
          <w:w w:val="110"/>
        </w:rPr>
        <w:t>Processing</w:t>
      </w:r>
      <w:r>
        <w:rPr>
          <w:spacing w:val="-7"/>
          <w:w w:val="110"/>
        </w:rPr>
        <w:t xml:space="preserve"> </w:t>
      </w:r>
      <w:r>
        <w:rPr>
          <w:spacing w:val="-2"/>
          <w:w w:val="110"/>
        </w:rPr>
        <w:t>and</w:t>
      </w:r>
      <w:r>
        <w:rPr>
          <w:spacing w:val="-7"/>
          <w:w w:val="110"/>
        </w:rPr>
        <w:t xml:space="preserve"> </w:t>
      </w:r>
      <w:r>
        <w:rPr>
          <w:spacing w:val="-2"/>
          <w:w w:val="110"/>
        </w:rPr>
        <w:t>reuse</w:t>
      </w:r>
      <w:r>
        <w:rPr>
          <w:spacing w:val="-7"/>
          <w:w w:val="110"/>
        </w:rPr>
        <w:t xml:space="preserve"> </w:t>
      </w:r>
      <w:r>
        <w:rPr>
          <w:spacing w:val="-2"/>
          <w:w w:val="110"/>
        </w:rPr>
        <w:t>of</w:t>
      </w:r>
      <w:r>
        <w:rPr>
          <w:spacing w:val="-7"/>
          <w:w w:val="110"/>
        </w:rPr>
        <w:t xml:space="preserve"> </w:t>
      </w:r>
      <w:r>
        <w:rPr>
          <w:spacing w:val="-2"/>
          <w:w w:val="110"/>
        </w:rPr>
        <w:t>waste</w:t>
      </w:r>
      <w:r>
        <w:rPr>
          <w:spacing w:val="-7"/>
          <w:w w:val="110"/>
        </w:rPr>
        <w:t xml:space="preserve"> </w:t>
      </w:r>
      <w:r>
        <w:rPr>
          <w:spacing w:val="-2"/>
          <w:w w:val="110"/>
        </w:rPr>
        <w:t>tires</w:t>
      </w:r>
      <w:r>
        <w:rPr>
          <w:spacing w:val="-5"/>
          <w:w w:val="110"/>
        </w:rPr>
        <w:t xml:space="preserve"> </w:t>
      </w:r>
      <w:r>
        <w:rPr>
          <w:spacing w:val="-2"/>
          <w:w w:val="110"/>
        </w:rPr>
        <w:t>is</w:t>
      </w:r>
      <w:r>
        <w:rPr>
          <w:spacing w:val="-7"/>
          <w:w w:val="110"/>
        </w:rPr>
        <w:t xml:space="preserve"> </w:t>
      </w:r>
      <w:r>
        <w:rPr>
          <w:spacing w:val="-2"/>
          <w:w w:val="110"/>
        </w:rPr>
        <w:t>preferred</w:t>
      </w:r>
      <w:r>
        <w:rPr>
          <w:spacing w:val="-7"/>
          <w:w w:val="110"/>
        </w:rPr>
        <w:t xml:space="preserve"> </w:t>
      </w:r>
      <w:r>
        <w:rPr>
          <w:spacing w:val="-2"/>
          <w:w w:val="110"/>
        </w:rPr>
        <w:t xml:space="preserve">over </w:t>
      </w:r>
      <w:r>
        <w:rPr>
          <w:w w:val="110"/>
        </w:rPr>
        <w:t>final</w:t>
      </w:r>
      <w:r>
        <w:rPr>
          <w:spacing w:val="-10"/>
          <w:w w:val="110"/>
        </w:rPr>
        <w:t xml:space="preserve"> </w:t>
      </w:r>
      <w:r>
        <w:rPr>
          <w:w w:val="110"/>
        </w:rPr>
        <w:t>disposal.</w:t>
      </w:r>
    </w:p>
    <w:p w14:paraId="49805EFA" w14:textId="77777777" w:rsidR="009179F0" w:rsidRDefault="009179F0" w:rsidP="009179F0">
      <w:pPr>
        <w:pStyle w:val="BodyText"/>
        <w:spacing w:before="1"/>
      </w:pPr>
    </w:p>
    <w:p w14:paraId="5CC87BFA" w14:textId="77777777" w:rsidR="009179F0" w:rsidRDefault="009179F0" w:rsidP="009179F0">
      <w:pPr>
        <w:pStyle w:val="ListParagraph"/>
        <w:widowControl w:val="0"/>
        <w:numPr>
          <w:ilvl w:val="0"/>
          <w:numId w:val="40"/>
        </w:numPr>
        <w:tabs>
          <w:tab w:val="left" w:pos="718"/>
          <w:tab w:val="left" w:pos="720"/>
        </w:tabs>
        <w:autoSpaceDE w:val="0"/>
        <w:autoSpaceDN w:val="0"/>
        <w:ind w:right="90"/>
        <w:contextualSpacing w:val="0"/>
      </w:pPr>
      <w:r>
        <w:t xml:space="preserve">In Comparison to the language of Task B.2 – This statement clearly states “whole waste tire”. If </w:t>
      </w:r>
      <w:r>
        <w:lastRenderedPageBreak/>
        <w:t>not clarified by answers given to Task B.2 can you please clear up the contradiction of terms from Task B.2 to Task B.4</w:t>
      </w:r>
      <w:r>
        <w:rPr>
          <w:color w:val="00AF50"/>
        </w:rPr>
        <w:t xml:space="preserve">. </w:t>
      </w:r>
      <w:r>
        <w:rPr>
          <w:color w:val="006FC0"/>
        </w:rPr>
        <w:t>Both “whole” and “waste tire material” are to be removed from the site. Whole waste tires must be processed by quartering, or by removal of the sidewalls before they</w:t>
      </w:r>
      <w:r>
        <w:rPr>
          <w:color w:val="006FC0"/>
          <w:spacing w:val="-4"/>
        </w:rPr>
        <w:t xml:space="preserve"> </w:t>
      </w:r>
      <w:r>
        <w:rPr>
          <w:color w:val="006FC0"/>
        </w:rPr>
        <w:t>can</w:t>
      </w:r>
      <w:r>
        <w:rPr>
          <w:color w:val="006FC0"/>
          <w:spacing w:val="-3"/>
        </w:rPr>
        <w:t xml:space="preserve"> </w:t>
      </w:r>
      <w:r>
        <w:rPr>
          <w:color w:val="006FC0"/>
        </w:rPr>
        <w:t>be</w:t>
      </w:r>
      <w:r>
        <w:rPr>
          <w:color w:val="006FC0"/>
          <w:spacing w:val="-2"/>
        </w:rPr>
        <w:t xml:space="preserve"> </w:t>
      </w:r>
      <w:r>
        <w:rPr>
          <w:color w:val="006FC0"/>
        </w:rPr>
        <w:t>disposed</w:t>
      </w:r>
      <w:r>
        <w:rPr>
          <w:color w:val="006FC0"/>
          <w:spacing w:val="-5"/>
        </w:rPr>
        <w:t xml:space="preserve"> </w:t>
      </w:r>
      <w:r>
        <w:rPr>
          <w:color w:val="006FC0"/>
        </w:rPr>
        <w:t>of</w:t>
      </w:r>
      <w:r>
        <w:rPr>
          <w:color w:val="006FC0"/>
          <w:spacing w:val="-2"/>
        </w:rPr>
        <w:t xml:space="preserve"> </w:t>
      </w:r>
      <w:r>
        <w:rPr>
          <w:color w:val="006FC0"/>
        </w:rPr>
        <w:t>in</w:t>
      </w:r>
      <w:r>
        <w:rPr>
          <w:color w:val="006FC0"/>
          <w:spacing w:val="-5"/>
        </w:rPr>
        <w:t xml:space="preserve"> </w:t>
      </w:r>
      <w:r>
        <w:rPr>
          <w:color w:val="006FC0"/>
        </w:rPr>
        <w:t>an</w:t>
      </w:r>
      <w:r>
        <w:rPr>
          <w:color w:val="006FC0"/>
          <w:spacing w:val="-3"/>
        </w:rPr>
        <w:t xml:space="preserve"> </w:t>
      </w:r>
      <w:r>
        <w:rPr>
          <w:color w:val="006FC0"/>
        </w:rPr>
        <w:t>Indiana</w:t>
      </w:r>
      <w:r>
        <w:rPr>
          <w:color w:val="006FC0"/>
          <w:spacing w:val="-2"/>
        </w:rPr>
        <w:t xml:space="preserve"> </w:t>
      </w:r>
      <w:r>
        <w:rPr>
          <w:color w:val="006FC0"/>
        </w:rPr>
        <w:t>solid</w:t>
      </w:r>
      <w:r>
        <w:rPr>
          <w:color w:val="006FC0"/>
          <w:spacing w:val="-3"/>
        </w:rPr>
        <w:t xml:space="preserve"> </w:t>
      </w:r>
      <w:r>
        <w:rPr>
          <w:color w:val="006FC0"/>
        </w:rPr>
        <w:t>waste</w:t>
      </w:r>
      <w:r>
        <w:rPr>
          <w:color w:val="006FC0"/>
          <w:spacing w:val="-4"/>
        </w:rPr>
        <w:t xml:space="preserve"> </w:t>
      </w:r>
      <w:r>
        <w:rPr>
          <w:color w:val="006FC0"/>
        </w:rPr>
        <w:t>landfill.</w:t>
      </w:r>
      <w:r>
        <w:rPr>
          <w:color w:val="006FC0"/>
          <w:spacing w:val="-3"/>
        </w:rPr>
        <w:t xml:space="preserve"> </w:t>
      </w:r>
      <w:r>
        <w:rPr>
          <w:color w:val="006FC0"/>
        </w:rPr>
        <w:t>Shredded</w:t>
      </w:r>
      <w:r>
        <w:rPr>
          <w:color w:val="006FC0"/>
          <w:spacing w:val="-2"/>
        </w:rPr>
        <w:t xml:space="preserve"> </w:t>
      </w:r>
      <w:r>
        <w:rPr>
          <w:color w:val="006FC0"/>
        </w:rPr>
        <w:t>or</w:t>
      </w:r>
      <w:r>
        <w:rPr>
          <w:color w:val="006FC0"/>
          <w:spacing w:val="-2"/>
        </w:rPr>
        <w:t xml:space="preserve"> </w:t>
      </w:r>
      <w:r>
        <w:rPr>
          <w:color w:val="006FC0"/>
        </w:rPr>
        <w:t>ground</w:t>
      </w:r>
      <w:r>
        <w:rPr>
          <w:color w:val="006FC0"/>
          <w:spacing w:val="-3"/>
        </w:rPr>
        <w:t xml:space="preserve"> </w:t>
      </w:r>
      <w:r>
        <w:rPr>
          <w:color w:val="006FC0"/>
        </w:rPr>
        <w:t>tires</w:t>
      </w:r>
      <w:r>
        <w:rPr>
          <w:color w:val="006FC0"/>
          <w:spacing w:val="-4"/>
        </w:rPr>
        <w:t xml:space="preserve"> </w:t>
      </w:r>
      <w:r>
        <w:rPr>
          <w:color w:val="006FC0"/>
        </w:rPr>
        <w:t>may</w:t>
      </w:r>
      <w:r>
        <w:rPr>
          <w:color w:val="006FC0"/>
          <w:spacing w:val="-1"/>
        </w:rPr>
        <w:t xml:space="preserve"> </w:t>
      </w:r>
      <w:r>
        <w:rPr>
          <w:color w:val="006FC0"/>
        </w:rPr>
        <w:t>be</w:t>
      </w:r>
      <w:r>
        <w:rPr>
          <w:color w:val="006FC0"/>
          <w:spacing w:val="-2"/>
        </w:rPr>
        <w:t xml:space="preserve"> </w:t>
      </w:r>
      <w:r>
        <w:rPr>
          <w:color w:val="006FC0"/>
        </w:rPr>
        <w:t>used or disposed of without further processing.</w:t>
      </w:r>
    </w:p>
    <w:p w14:paraId="124919E3" w14:textId="77777777" w:rsidR="009179F0" w:rsidRDefault="009179F0" w:rsidP="009179F0">
      <w:pPr>
        <w:pStyle w:val="BodyText"/>
        <w:spacing w:before="23"/>
      </w:pPr>
    </w:p>
    <w:p w14:paraId="1972DACE" w14:textId="77777777" w:rsidR="009179F0" w:rsidRDefault="009179F0" w:rsidP="009179F0">
      <w:pPr>
        <w:pStyle w:val="BodyText"/>
        <w:ind w:right="397"/>
        <w:jc w:val="both"/>
      </w:pPr>
      <w:r>
        <w:t>Task B.8: This statement is only in regards to the transportation component. Should the contractor expect</w:t>
      </w:r>
      <w:r>
        <w:rPr>
          <w:spacing w:val="-4"/>
        </w:rPr>
        <w:t xml:space="preserve"> </w:t>
      </w:r>
      <w:r>
        <w:t>hour</w:t>
      </w:r>
      <w:r>
        <w:rPr>
          <w:spacing w:val="-4"/>
        </w:rPr>
        <w:t xml:space="preserve"> </w:t>
      </w:r>
      <w:r>
        <w:t>restrictions</w:t>
      </w:r>
      <w:r>
        <w:rPr>
          <w:spacing w:val="-6"/>
        </w:rPr>
        <w:t xml:space="preserve"> </w:t>
      </w:r>
      <w:r>
        <w:t>on</w:t>
      </w:r>
      <w:r>
        <w:rPr>
          <w:spacing w:val="-7"/>
        </w:rPr>
        <w:t xml:space="preserve"> </w:t>
      </w:r>
      <w:r>
        <w:t>the</w:t>
      </w:r>
      <w:r>
        <w:rPr>
          <w:spacing w:val="-4"/>
        </w:rPr>
        <w:t xml:space="preserve"> </w:t>
      </w:r>
      <w:r>
        <w:t>labor</w:t>
      </w:r>
      <w:r>
        <w:rPr>
          <w:spacing w:val="-6"/>
        </w:rPr>
        <w:t xml:space="preserve"> </w:t>
      </w:r>
      <w:r>
        <w:t>component</w:t>
      </w:r>
      <w:r>
        <w:rPr>
          <w:spacing w:val="-6"/>
        </w:rPr>
        <w:t xml:space="preserve"> </w:t>
      </w:r>
      <w:r>
        <w:t>of</w:t>
      </w:r>
      <w:r>
        <w:rPr>
          <w:spacing w:val="-4"/>
        </w:rPr>
        <w:t xml:space="preserve"> </w:t>
      </w:r>
      <w:r>
        <w:t>these</w:t>
      </w:r>
      <w:r>
        <w:rPr>
          <w:spacing w:val="-4"/>
        </w:rPr>
        <w:t xml:space="preserve"> </w:t>
      </w:r>
      <w:r>
        <w:t>projects</w:t>
      </w:r>
      <w:r>
        <w:rPr>
          <w:spacing w:val="-7"/>
        </w:rPr>
        <w:t xml:space="preserve"> </w:t>
      </w:r>
      <w:r>
        <w:t>as</w:t>
      </w:r>
      <w:r>
        <w:rPr>
          <w:spacing w:val="-4"/>
        </w:rPr>
        <w:t xml:space="preserve"> </w:t>
      </w:r>
      <w:r>
        <w:t>well?</w:t>
      </w:r>
      <w:r>
        <w:rPr>
          <w:spacing w:val="-6"/>
        </w:rPr>
        <w:t xml:space="preserve"> </w:t>
      </w:r>
      <w:r>
        <w:t>Based</w:t>
      </w:r>
      <w:r>
        <w:rPr>
          <w:spacing w:val="-7"/>
        </w:rPr>
        <w:t xml:space="preserve"> </w:t>
      </w:r>
      <w:r>
        <w:t>on</w:t>
      </w:r>
      <w:r>
        <w:rPr>
          <w:spacing w:val="-5"/>
        </w:rPr>
        <w:t xml:space="preserve"> </w:t>
      </w:r>
      <w:r>
        <w:t>the</w:t>
      </w:r>
      <w:r>
        <w:rPr>
          <w:spacing w:val="-4"/>
        </w:rPr>
        <w:t xml:space="preserve"> </w:t>
      </w:r>
      <w:r>
        <w:t>information</w:t>
      </w:r>
    </w:p>
    <w:p w14:paraId="6640D34C" w14:textId="77777777" w:rsidR="009179F0" w:rsidRDefault="009179F0" w:rsidP="009179F0">
      <w:pPr>
        <w:pStyle w:val="BodyText"/>
        <w:ind w:right="100"/>
        <w:jc w:val="both"/>
      </w:pPr>
      <w:r>
        <w:t>provided</w:t>
      </w:r>
      <w:r>
        <w:rPr>
          <w:spacing w:val="-7"/>
        </w:rPr>
        <w:t xml:space="preserve"> </w:t>
      </w:r>
      <w:r>
        <w:t>by</w:t>
      </w:r>
      <w:r>
        <w:rPr>
          <w:spacing w:val="-6"/>
        </w:rPr>
        <w:t xml:space="preserve"> </w:t>
      </w:r>
      <w:r>
        <w:t>the</w:t>
      </w:r>
      <w:r>
        <w:rPr>
          <w:spacing w:val="-5"/>
        </w:rPr>
        <w:t xml:space="preserve"> </w:t>
      </w:r>
      <w:r>
        <w:t>State,</w:t>
      </w:r>
      <w:r>
        <w:rPr>
          <w:spacing w:val="-6"/>
        </w:rPr>
        <w:t xml:space="preserve"> </w:t>
      </w:r>
      <w:r>
        <w:t>this</w:t>
      </w:r>
      <w:r>
        <w:rPr>
          <w:spacing w:val="-6"/>
        </w:rPr>
        <w:t xml:space="preserve"> </w:t>
      </w:r>
      <w:r>
        <w:t>project</w:t>
      </w:r>
      <w:r>
        <w:rPr>
          <w:spacing w:val="-6"/>
        </w:rPr>
        <w:t xml:space="preserve"> </w:t>
      </w:r>
      <w:r>
        <w:t>will</w:t>
      </w:r>
      <w:r>
        <w:rPr>
          <w:spacing w:val="-5"/>
        </w:rPr>
        <w:t xml:space="preserve"> </w:t>
      </w:r>
      <w:r>
        <w:t>require</w:t>
      </w:r>
      <w:r>
        <w:rPr>
          <w:spacing w:val="-5"/>
        </w:rPr>
        <w:t xml:space="preserve"> </w:t>
      </w:r>
      <w:r>
        <w:t>a</w:t>
      </w:r>
      <w:r>
        <w:rPr>
          <w:spacing w:val="-5"/>
        </w:rPr>
        <w:t xml:space="preserve"> </w:t>
      </w:r>
      <w:r>
        <w:t>great</w:t>
      </w:r>
      <w:r>
        <w:rPr>
          <w:spacing w:val="-5"/>
        </w:rPr>
        <w:t xml:space="preserve"> </w:t>
      </w:r>
      <w:r>
        <w:t>deal</w:t>
      </w:r>
      <w:r>
        <w:rPr>
          <w:spacing w:val="-5"/>
        </w:rPr>
        <w:t xml:space="preserve"> </w:t>
      </w:r>
      <w:r>
        <w:t>more</w:t>
      </w:r>
      <w:r>
        <w:rPr>
          <w:spacing w:val="-5"/>
        </w:rPr>
        <w:t xml:space="preserve"> </w:t>
      </w:r>
      <w:r>
        <w:t>effort</w:t>
      </w:r>
      <w:r>
        <w:rPr>
          <w:spacing w:val="-7"/>
        </w:rPr>
        <w:t xml:space="preserve"> </w:t>
      </w:r>
      <w:r>
        <w:t>to</w:t>
      </w:r>
      <w:r>
        <w:rPr>
          <w:spacing w:val="-4"/>
        </w:rPr>
        <w:t xml:space="preserve"> </w:t>
      </w:r>
      <w:r>
        <w:t>collect</w:t>
      </w:r>
      <w:r>
        <w:rPr>
          <w:spacing w:val="-8"/>
        </w:rPr>
        <w:t xml:space="preserve"> </w:t>
      </w:r>
      <w:r>
        <w:t>and</w:t>
      </w:r>
      <w:r>
        <w:rPr>
          <w:spacing w:val="-5"/>
        </w:rPr>
        <w:t xml:space="preserve"> </w:t>
      </w:r>
      <w:r>
        <w:t>stockpile</w:t>
      </w:r>
      <w:r>
        <w:rPr>
          <w:spacing w:val="-5"/>
        </w:rPr>
        <w:t xml:space="preserve"> </w:t>
      </w:r>
      <w:r>
        <w:t>tires</w:t>
      </w:r>
      <w:r>
        <w:rPr>
          <w:spacing w:val="-4"/>
        </w:rPr>
        <w:t xml:space="preserve"> </w:t>
      </w:r>
      <w:r>
        <w:t>than past</w:t>
      </w:r>
      <w:r>
        <w:rPr>
          <w:spacing w:val="-4"/>
        </w:rPr>
        <w:t xml:space="preserve"> </w:t>
      </w:r>
      <w:r>
        <w:t>projects</w:t>
      </w:r>
      <w:r>
        <w:rPr>
          <w:spacing w:val="-3"/>
        </w:rPr>
        <w:t xml:space="preserve"> </w:t>
      </w:r>
      <w:r>
        <w:t>have</w:t>
      </w:r>
      <w:r>
        <w:rPr>
          <w:spacing w:val="-6"/>
        </w:rPr>
        <w:t xml:space="preserve"> </w:t>
      </w:r>
      <w:r>
        <w:t>required.</w:t>
      </w:r>
      <w:r>
        <w:rPr>
          <w:spacing w:val="-5"/>
        </w:rPr>
        <w:t xml:space="preserve"> </w:t>
      </w:r>
      <w:r>
        <w:t>Will</w:t>
      </w:r>
      <w:r>
        <w:rPr>
          <w:spacing w:val="-4"/>
        </w:rPr>
        <w:t xml:space="preserve"> </w:t>
      </w:r>
      <w:r>
        <w:t>the</w:t>
      </w:r>
      <w:r>
        <w:rPr>
          <w:spacing w:val="-6"/>
        </w:rPr>
        <w:t xml:space="preserve"> </w:t>
      </w:r>
      <w:r>
        <w:t>labor</w:t>
      </w:r>
      <w:r>
        <w:rPr>
          <w:spacing w:val="-6"/>
        </w:rPr>
        <w:t xml:space="preserve"> </w:t>
      </w:r>
      <w:r>
        <w:t>crews</w:t>
      </w:r>
      <w:r>
        <w:rPr>
          <w:spacing w:val="-4"/>
        </w:rPr>
        <w:t xml:space="preserve"> </w:t>
      </w:r>
      <w:r>
        <w:t>performing</w:t>
      </w:r>
      <w:r>
        <w:rPr>
          <w:spacing w:val="-5"/>
        </w:rPr>
        <w:t xml:space="preserve"> </w:t>
      </w:r>
      <w:r>
        <w:t>the</w:t>
      </w:r>
      <w:r>
        <w:rPr>
          <w:spacing w:val="-4"/>
        </w:rPr>
        <w:t xml:space="preserve"> </w:t>
      </w:r>
      <w:r>
        <w:t>collection</w:t>
      </w:r>
      <w:r>
        <w:rPr>
          <w:spacing w:val="-5"/>
        </w:rPr>
        <w:t xml:space="preserve"> </w:t>
      </w:r>
      <w:r>
        <w:t>and</w:t>
      </w:r>
      <w:r>
        <w:rPr>
          <w:spacing w:val="-8"/>
        </w:rPr>
        <w:t xml:space="preserve"> </w:t>
      </w:r>
      <w:r>
        <w:t>stockpiling</w:t>
      </w:r>
      <w:r>
        <w:rPr>
          <w:spacing w:val="-5"/>
        </w:rPr>
        <w:t xml:space="preserve"> </w:t>
      </w:r>
      <w:r>
        <w:t>be</w:t>
      </w:r>
      <w:r>
        <w:rPr>
          <w:spacing w:val="-4"/>
        </w:rPr>
        <w:t xml:space="preserve"> </w:t>
      </w:r>
      <w:r>
        <w:t>permitted to perform</w:t>
      </w:r>
      <w:r>
        <w:rPr>
          <w:spacing w:val="-1"/>
        </w:rPr>
        <w:t xml:space="preserve"> </w:t>
      </w:r>
      <w:r>
        <w:t>work</w:t>
      </w:r>
      <w:r>
        <w:rPr>
          <w:spacing w:val="-2"/>
        </w:rPr>
        <w:t xml:space="preserve"> </w:t>
      </w:r>
      <w:r>
        <w:t>outside</w:t>
      </w:r>
      <w:r>
        <w:rPr>
          <w:spacing w:val="-1"/>
        </w:rPr>
        <w:t xml:space="preserve"> </w:t>
      </w:r>
      <w:r>
        <w:t>of</w:t>
      </w:r>
      <w:r>
        <w:rPr>
          <w:spacing w:val="-2"/>
        </w:rPr>
        <w:t xml:space="preserve"> </w:t>
      </w:r>
      <w:r>
        <w:t>these</w:t>
      </w:r>
      <w:r>
        <w:rPr>
          <w:spacing w:val="-1"/>
        </w:rPr>
        <w:t xml:space="preserve"> </w:t>
      </w:r>
      <w:r>
        <w:t>hours</w:t>
      </w:r>
      <w:r>
        <w:rPr>
          <w:color w:val="006FC0"/>
        </w:rPr>
        <w:t>? The</w:t>
      </w:r>
      <w:r>
        <w:rPr>
          <w:color w:val="006FC0"/>
          <w:spacing w:val="-1"/>
        </w:rPr>
        <w:t xml:space="preserve"> </w:t>
      </w:r>
      <w:r>
        <w:rPr>
          <w:color w:val="006FC0"/>
        </w:rPr>
        <w:t>collection and</w:t>
      </w:r>
      <w:r>
        <w:rPr>
          <w:color w:val="006FC0"/>
          <w:spacing w:val="-1"/>
        </w:rPr>
        <w:t xml:space="preserve"> </w:t>
      </w:r>
      <w:r>
        <w:rPr>
          <w:color w:val="006FC0"/>
        </w:rPr>
        <w:t>stockpiling of</w:t>
      </w:r>
      <w:r>
        <w:rPr>
          <w:color w:val="006FC0"/>
          <w:spacing w:val="-1"/>
        </w:rPr>
        <w:t xml:space="preserve"> </w:t>
      </w:r>
      <w:r>
        <w:rPr>
          <w:color w:val="006FC0"/>
        </w:rPr>
        <w:t>tire</w:t>
      </w:r>
      <w:r>
        <w:rPr>
          <w:color w:val="006FC0"/>
          <w:spacing w:val="-1"/>
        </w:rPr>
        <w:t xml:space="preserve"> </w:t>
      </w:r>
      <w:r>
        <w:rPr>
          <w:color w:val="006FC0"/>
        </w:rPr>
        <w:t>materials shall</w:t>
      </w:r>
      <w:r>
        <w:rPr>
          <w:color w:val="006FC0"/>
          <w:spacing w:val="-1"/>
        </w:rPr>
        <w:t xml:space="preserve"> </w:t>
      </w:r>
      <w:r>
        <w:rPr>
          <w:color w:val="006FC0"/>
        </w:rPr>
        <w:t>take place during the stated hours.</w:t>
      </w:r>
    </w:p>
    <w:p w14:paraId="5FF6E8DE" w14:textId="77777777" w:rsidR="009179F0" w:rsidRDefault="009179F0" w:rsidP="009179F0">
      <w:pPr>
        <w:pStyle w:val="BodyText"/>
        <w:spacing w:before="178"/>
      </w:pPr>
    </w:p>
    <w:p w14:paraId="1E5079D2" w14:textId="6DA1721B" w:rsidR="009179F0" w:rsidRDefault="009179F0" w:rsidP="009179F0">
      <w:pPr>
        <w:pStyle w:val="BodyText"/>
        <w:rPr>
          <w:w w:val="105"/>
        </w:rPr>
      </w:pPr>
      <w:r>
        <w:rPr>
          <w:w w:val="105"/>
        </w:rPr>
        <w:t>Task</w:t>
      </w:r>
      <w:r>
        <w:rPr>
          <w:spacing w:val="-5"/>
          <w:w w:val="105"/>
        </w:rPr>
        <w:t xml:space="preserve"> </w:t>
      </w:r>
      <w:r>
        <w:rPr>
          <w:w w:val="105"/>
        </w:rPr>
        <w:t>B.9:</w:t>
      </w:r>
      <w:r>
        <w:rPr>
          <w:spacing w:val="-3"/>
          <w:w w:val="105"/>
        </w:rPr>
        <w:t xml:space="preserve"> </w:t>
      </w:r>
      <w:r>
        <w:rPr>
          <w:w w:val="105"/>
        </w:rPr>
        <w:t>The</w:t>
      </w:r>
      <w:r>
        <w:rPr>
          <w:spacing w:val="-6"/>
          <w:w w:val="105"/>
        </w:rPr>
        <w:t xml:space="preserve"> </w:t>
      </w:r>
      <w:r>
        <w:rPr>
          <w:w w:val="105"/>
        </w:rPr>
        <w:t>Contractor</w:t>
      </w:r>
      <w:r>
        <w:rPr>
          <w:spacing w:val="-6"/>
          <w:w w:val="105"/>
        </w:rPr>
        <w:t xml:space="preserve"> </w:t>
      </w:r>
      <w:r>
        <w:rPr>
          <w:w w:val="105"/>
        </w:rPr>
        <w:t>shall</w:t>
      </w:r>
      <w:r>
        <w:rPr>
          <w:spacing w:val="-2"/>
          <w:w w:val="105"/>
        </w:rPr>
        <w:t xml:space="preserve"> </w:t>
      </w:r>
      <w:r>
        <w:rPr>
          <w:w w:val="105"/>
        </w:rPr>
        <w:t>weigh</w:t>
      </w:r>
      <w:r>
        <w:rPr>
          <w:spacing w:val="-1"/>
          <w:w w:val="105"/>
        </w:rPr>
        <w:t xml:space="preserve"> </w:t>
      </w:r>
      <w:r>
        <w:rPr>
          <w:w w:val="105"/>
        </w:rPr>
        <w:t>each</w:t>
      </w:r>
      <w:r>
        <w:rPr>
          <w:spacing w:val="-5"/>
          <w:w w:val="105"/>
        </w:rPr>
        <w:t xml:space="preserve"> </w:t>
      </w:r>
      <w:r>
        <w:rPr>
          <w:w w:val="105"/>
        </w:rPr>
        <w:t>load</w:t>
      </w:r>
      <w:r>
        <w:rPr>
          <w:spacing w:val="-3"/>
          <w:w w:val="105"/>
        </w:rPr>
        <w:t xml:space="preserve"> </w:t>
      </w:r>
      <w:r>
        <w:rPr>
          <w:w w:val="105"/>
        </w:rPr>
        <w:t>within</w:t>
      </w:r>
      <w:r>
        <w:rPr>
          <w:spacing w:val="-5"/>
          <w:w w:val="105"/>
        </w:rPr>
        <w:t xml:space="preserve"> </w:t>
      </w:r>
      <w:r>
        <w:rPr>
          <w:w w:val="105"/>
        </w:rPr>
        <w:t>fifteen</w:t>
      </w:r>
      <w:r>
        <w:rPr>
          <w:spacing w:val="-1"/>
          <w:w w:val="105"/>
        </w:rPr>
        <w:t xml:space="preserve"> </w:t>
      </w:r>
      <w:r>
        <w:rPr>
          <w:w w:val="105"/>
        </w:rPr>
        <w:t>(15)</w:t>
      </w:r>
      <w:r>
        <w:rPr>
          <w:spacing w:val="-6"/>
          <w:w w:val="105"/>
        </w:rPr>
        <w:t xml:space="preserve"> </w:t>
      </w:r>
      <w:r>
        <w:rPr>
          <w:w w:val="105"/>
        </w:rPr>
        <w:t>miles</w:t>
      </w:r>
      <w:r>
        <w:rPr>
          <w:spacing w:val="-3"/>
          <w:w w:val="105"/>
        </w:rPr>
        <w:t xml:space="preserve"> </w:t>
      </w:r>
      <w:r>
        <w:rPr>
          <w:w w:val="105"/>
        </w:rPr>
        <w:t>of</w:t>
      </w:r>
      <w:r>
        <w:rPr>
          <w:spacing w:val="-3"/>
          <w:w w:val="105"/>
        </w:rPr>
        <w:t xml:space="preserve"> </w:t>
      </w:r>
      <w:r>
        <w:rPr>
          <w:w w:val="105"/>
        </w:rPr>
        <w:t>the</w:t>
      </w:r>
      <w:r>
        <w:rPr>
          <w:spacing w:val="-3"/>
          <w:w w:val="105"/>
        </w:rPr>
        <w:t xml:space="preserve"> </w:t>
      </w:r>
      <w:r>
        <w:rPr>
          <w:w w:val="105"/>
        </w:rPr>
        <w:t>Gastineau</w:t>
      </w:r>
      <w:r>
        <w:rPr>
          <w:spacing w:val="-2"/>
          <w:w w:val="105"/>
        </w:rPr>
        <w:t xml:space="preserve"> </w:t>
      </w:r>
      <w:r>
        <w:rPr>
          <w:w w:val="105"/>
        </w:rPr>
        <w:t>Property.</w:t>
      </w:r>
    </w:p>
    <w:p w14:paraId="46D9F21E" w14:textId="77777777" w:rsidR="00FA6432" w:rsidRDefault="00FA6432" w:rsidP="009179F0">
      <w:pPr>
        <w:pStyle w:val="BodyText"/>
      </w:pPr>
    </w:p>
    <w:p w14:paraId="105E39B8" w14:textId="77777777" w:rsidR="009179F0" w:rsidRDefault="009179F0" w:rsidP="009179F0">
      <w:pPr>
        <w:pStyle w:val="ListParagraph"/>
        <w:widowControl w:val="0"/>
        <w:numPr>
          <w:ilvl w:val="1"/>
          <w:numId w:val="40"/>
        </w:numPr>
        <w:tabs>
          <w:tab w:val="left" w:pos="1078"/>
          <w:tab w:val="left" w:pos="1080"/>
        </w:tabs>
        <w:autoSpaceDE w:val="0"/>
        <w:autoSpaceDN w:val="0"/>
        <w:spacing w:before="3"/>
        <w:ind w:right="12"/>
        <w:contextualSpacing w:val="0"/>
      </w:pPr>
      <w:r>
        <w:t>Does this have to be a certified scale? In past instances this initial weighing of the load was not required to be a certified scale it was more for the protection of the contractor to make sure</w:t>
      </w:r>
      <w:r>
        <w:rPr>
          <w:spacing w:val="-1"/>
        </w:rPr>
        <w:t xml:space="preserve"> </w:t>
      </w:r>
      <w:r>
        <w:t>the</w:t>
      </w:r>
      <w:r>
        <w:rPr>
          <w:spacing w:val="-1"/>
        </w:rPr>
        <w:t xml:space="preserve"> </w:t>
      </w:r>
      <w:r>
        <w:t>load</w:t>
      </w:r>
      <w:r>
        <w:rPr>
          <w:spacing w:val="-2"/>
        </w:rPr>
        <w:t xml:space="preserve"> </w:t>
      </w:r>
      <w:r>
        <w:t>did</w:t>
      </w:r>
      <w:r>
        <w:rPr>
          <w:spacing w:val="-3"/>
        </w:rPr>
        <w:t xml:space="preserve"> </w:t>
      </w:r>
      <w:r>
        <w:t>not</w:t>
      </w:r>
      <w:r>
        <w:rPr>
          <w:spacing w:val="-3"/>
        </w:rPr>
        <w:t xml:space="preserve"> </w:t>
      </w:r>
      <w:r>
        <w:t>exceed</w:t>
      </w:r>
      <w:r>
        <w:rPr>
          <w:spacing w:val="-2"/>
        </w:rPr>
        <w:t xml:space="preserve"> </w:t>
      </w:r>
      <w:r>
        <w:t>the</w:t>
      </w:r>
      <w:r>
        <w:rPr>
          <w:spacing w:val="-1"/>
        </w:rPr>
        <w:t xml:space="preserve"> </w:t>
      </w:r>
      <w:r>
        <w:t>80,000</w:t>
      </w:r>
      <w:r>
        <w:rPr>
          <w:spacing w:val="-1"/>
        </w:rPr>
        <w:t xml:space="preserve"> </w:t>
      </w:r>
      <w:r>
        <w:t>lbs</w:t>
      </w:r>
      <w:r>
        <w:rPr>
          <w:spacing w:val="-1"/>
        </w:rPr>
        <w:t xml:space="preserve"> </w:t>
      </w:r>
      <w:r>
        <w:t>limit</w:t>
      </w:r>
      <w:r>
        <w:rPr>
          <w:spacing w:val="-3"/>
        </w:rPr>
        <w:t xml:space="preserve"> </w:t>
      </w:r>
      <w:r>
        <w:t>and</w:t>
      </w:r>
      <w:r>
        <w:rPr>
          <w:spacing w:val="-2"/>
        </w:rPr>
        <w:t xml:space="preserve"> </w:t>
      </w:r>
      <w:r>
        <w:t>for</w:t>
      </w:r>
      <w:r>
        <w:rPr>
          <w:spacing w:val="-1"/>
        </w:rPr>
        <w:t xml:space="preserve"> </w:t>
      </w:r>
      <w:r>
        <w:t>the</w:t>
      </w:r>
      <w:r>
        <w:rPr>
          <w:spacing w:val="-3"/>
        </w:rPr>
        <w:t xml:space="preserve"> </w:t>
      </w:r>
      <w:r>
        <w:t>state</w:t>
      </w:r>
      <w:r>
        <w:rPr>
          <w:spacing w:val="-3"/>
        </w:rPr>
        <w:t xml:space="preserve"> </w:t>
      </w:r>
      <w:r>
        <w:t>to</w:t>
      </w:r>
      <w:r>
        <w:rPr>
          <w:spacing w:val="-2"/>
        </w:rPr>
        <w:t xml:space="preserve"> </w:t>
      </w:r>
      <w:r>
        <w:t>show that</w:t>
      </w:r>
      <w:r>
        <w:rPr>
          <w:spacing w:val="-4"/>
        </w:rPr>
        <w:t xml:space="preserve"> </w:t>
      </w:r>
      <w:r>
        <w:t>no</w:t>
      </w:r>
      <w:r>
        <w:rPr>
          <w:spacing w:val="-1"/>
        </w:rPr>
        <w:t xml:space="preserve"> </w:t>
      </w:r>
      <w:r>
        <w:t>tires were added or removed from the load from the time it left a close proximity of the site until the time it arrived at its final destination</w:t>
      </w:r>
      <w:r>
        <w:rPr>
          <w:color w:val="006FC0"/>
        </w:rPr>
        <w:t>. If there is not a weigh station within fifteen (15) miles of the site, the contractor shall weigh each load at the nearest weigh station available.</w:t>
      </w:r>
      <w:r>
        <w:rPr>
          <w:color w:val="006FC0"/>
          <w:spacing w:val="40"/>
        </w:rPr>
        <w:t xml:space="preserve"> </w:t>
      </w:r>
      <w:r>
        <w:rPr>
          <w:color w:val="006FC0"/>
        </w:rPr>
        <w:t>The contractor must weigh each load on a certified scale with a digital printout.</w:t>
      </w:r>
    </w:p>
    <w:p w14:paraId="09D905D0" w14:textId="77777777" w:rsidR="009179F0" w:rsidRDefault="009179F0" w:rsidP="009179F0">
      <w:pPr>
        <w:pStyle w:val="ListParagraph"/>
        <w:widowControl w:val="0"/>
        <w:numPr>
          <w:ilvl w:val="1"/>
          <w:numId w:val="40"/>
        </w:numPr>
        <w:tabs>
          <w:tab w:val="left" w:pos="1078"/>
          <w:tab w:val="left" w:pos="1080"/>
        </w:tabs>
        <w:autoSpaceDE w:val="0"/>
        <w:autoSpaceDN w:val="0"/>
        <w:spacing w:before="268"/>
        <w:ind w:right="298"/>
        <w:contextualSpacing w:val="0"/>
      </w:pPr>
      <w:r>
        <w:t>Does</w:t>
      </w:r>
      <w:r>
        <w:rPr>
          <w:spacing w:val="-1"/>
        </w:rPr>
        <w:t xml:space="preserve"> </w:t>
      </w:r>
      <w:r>
        <w:t>there</w:t>
      </w:r>
      <w:r>
        <w:rPr>
          <w:spacing w:val="-1"/>
        </w:rPr>
        <w:t xml:space="preserve"> </w:t>
      </w:r>
      <w:r>
        <w:t>have</w:t>
      </w:r>
      <w:r>
        <w:rPr>
          <w:spacing w:val="-4"/>
        </w:rPr>
        <w:t xml:space="preserve"> </w:t>
      </w:r>
      <w:r>
        <w:t>to</w:t>
      </w:r>
      <w:r>
        <w:rPr>
          <w:spacing w:val="-3"/>
        </w:rPr>
        <w:t xml:space="preserve"> </w:t>
      </w:r>
      <w:r>
        <w:t>be</w:t>
      </w:r>
      <w:r>
        <w:rPr>
          <w:spacing w:val="-2"/>
        </w:rPr>
        <w:t xml:space="preserve"> </w:t>
      </w:r>
      <w:r>
        <w:t>a</w:t>
      </w:r>
      <w:r>
        <w:rPr>
          <w:spacing w:val="-5"/>
        </w:rPr>
        <w:t xml:space="preserve"> </w:t>
      </w:r>
      <w:r>
        <w:t>printed</w:t>
      </w:r>
      <w:r>
        <w:rPr>
          <w:spacing w:val="-3"/>
        </w:rPr>
        <w:t xml:space="preserve"> </w:t>
      </w:r>
      <w:r>
        <w:t>receipt</w:t>
      </w:r>
      <w:r>
        <w:rPr>
          <w:spacing w:val="-2"/>
        </w:rPr>
        <w:t xml:space="preserve"> </w:t>
      </w:r>
      <w:r>
        <w:t>indicating</w:t>
      </w:r>
      <w:r>
        <w:rPr>
          <w:spacing w:val="-3"/>
        </w:rPr>
        <w:t xml:space="preserve"> </w:t>
      </w:r>
      <w:r>
        <w:t>the</w:t>
      </w:r>
      <w:r>
        <w:rPr>
          <w:spacing w:val="-4"/>
        </w:rPr>
        <w:t xml:space="preserve"> </w:t>
      </w:r>
      <w:r>
        <w:t>weight</w:t>
      </w:r>
      <w:r>
        <w:rPr>
          <w:spacing w:val="-4"/>
        </w:rPr>
        <w:t xml:space="preserve"> </w:t>
      </w:r>
      <w:r>
        <w:t>of</w:t>
      </w:r>
      <w:r>
        <w:rPr>
          <w:spacing w:val="-2"/>
        </w:rPr>
        <w:t xml:space="preserve"> </w:t>
      </w:r>
      <w:r>
        <w:t>the</w:t>
      </w:r>
      <w:r>
        <w:rPr>
          <w:spacing w:val="-2"/>
        </w:rPr>
        <w:t xml:space="preserve"> </w:t>
      </w:r>
      <w:r>
        <w:t>vehicle?</w:t>
      </w:r>
      <w:r>
        <w:rPr>
          <w:spacing w:val="-2"/>
        </w:rPr>
        <w:t xml:space="preserve"> </w:t>
      </w:r>
      <w:r>
        <w:t>Again,</w:t>
      </w:r>
      <w:r>
        <w:rPr>
          <w:spacing w:val="-2"/>
        </w:rPr>
        <w:t xml:space="preserve"> </w:t>
      </w:r>
      <w:r>
        <w:t>in</w:t>
      </w:r>
      <w:r>
        <w:rPr>
          <w:spacing w:val="-2"/>
        </w:rPr>
        <w:t xml:space="preserve"> </w:t>
      </w:r>
      <w:r>
        <w:t xml:space="preserve">the past, this has not been a requirement. </w:t>
      </w:r>
      <w:r>
        <w:rPr>
          <w:color w:val="006FC0"/>
        </w:rPr>
        <w:t>See B.9.1 above.</w:t>
      </w:r>
    </w:p>
    <w:p w14:paraId="65C0B85A" w14:textId="77777777" w:rsidR="009179F0" w:rsidRDefault="009179F0" w:rsidP="009179F0">
      <w:pPr>
        <w:pStyle w:val="BodyText"/>
        <w:spacing w:before="1"/>
      </w:pPr>
    </w:p>
    <w:p w14:paraId="2D6D52F3" w14:textId="77777777" w:rsidR="009179F0" w:rsidRDefault="009179F0" w:rsidP="009179F0">
      <w:pPr>
        <w:pStyle w:val="ListParagraph"/>
        <w:widowControl w:val="0"/>
        <w:numPr>
          <w:ilvl w:val="1"/>
          <w:numId w:val="40"/>
        </w:numPr>
        <w:tabs>
          <w:tab w:val="left" w:pos="1078"/>
          <w:tab w:val="left" w:pos="1080"/>
        </w:tabs>
        <w:autoSpaceDE w:val="0"/>
        <w:autoSpaceDN w:val="0"/>
        <w:ind w:right="19"/>
        <w:contextualSpacing w:val="0"/>
      </w:pPr>
      <w:r>
        <w:t>Are these tickets required</w:t>
      </w:r>
      <w:r>
        <w:rPr>
          <w:spacing w:val="-1"/>
        </w:rPr>
        <w:t xml:space="preserve"> </w:t>
      </w:r>
      <w:r>
        <w:t>to be provided to the State as a condition</w:t>
      </w:r>
      <w:r>
        <w:rPr>
          <w:spacing w:val="-1"/>
        </w:rPr>
        <w:t xml:space="preserve"> </w:t>
      </w:r>
      <w:r>
        <w:t>of payment or is it only the</w:t>
      </w:r>
      <w:r>
        <w:rPr>
          <w:spacing w:val="-2"/>
        </w:rPr>
        <w:t xml:space="preserve"> </w:t>
      </w:r>
      <w:r>
        <w:t>weight</w:t>
      </w:r>
      <w:r>
        <w:rPr>
          <w:spacing w:val="-2"/>
        </w:rPr>
        <w:t xml:space="preserve"> </w:t>
      </w:r>
      <w:r>
        <w:t>ticket</w:t>
      </w:r>
      <w:r>
        <w:rPr>
          <w:spacing w:val="-4"/>
        </w:rPr>
        <w:t xml:space="preserve"> </w:t>
      </w:r>
      <w:r>
        <w:t>provided</w:t>
      </w:r>
      <w:r>
        <w:rPr>
          <w:spacing w:val="-5"/>
        </w:rPr>
        <w:t xml:space="preserve"> </w:t>
      </w:r>
      <w:r>
        <w:t>by</w:t>
      </w:r>
      <w:r>
        <w:rPr>
          <w:spacing w:val="-2"/>
        </w:rPr>
        <w:t xml:space="preserve"> </w:t>
      </w:r>
      <w:r>
        <w:t>the</w:t>
      </w:r>
      <w:r>
        <w:rPr>
          <w:spacing w:val="-2"/>
        </w:rPr>
        <w:t xml:space="preserve"> </w:t>
      </w:r>
      <w:r>
        <w:t>recycling</w:t>
      </w:r>
      <w:r>
        <w:rPr>
          <w:spacing w:val="-3"/>
        </w:rPr>
        <w:t xml:space="preserve"> </w:t>
      </w:r>
      <w:r>
        <w:t>facility</w:t>
      </w:r>
      <w:r>
        <w:rPr>
          <w:spacing w:val="-2"/>
        </w:rPr>
        <w:t xml:space="preserve"> </w:t>
      </w:r>
      <w:r>
        <w:t>that</w:t>
      </w:r>
      <w:r>
        <w:rPr>
          <w:spacing w:val="-2"/>
        </w:rPr>
        <w:t xml:space="preserve"> </w:t>
      </w:r>
      <w:r>
        <w:t>is</w:t>
      </w:r>
      <w:r>
        <w:rPr>
          <w:spacing w:val="-2"/>
        </w:rPr>
        <w:t xml:space="preserve"> </w:t>
      </w:r>
      <w:r>
        <w:t>required</w:t>
      </w:r>
      <w:r>
        <w:rPr>
          <w:spacing w:val="-6"/>
        </w:rPr>
        <w:t xml:space="preserve"> </w:t>
      </w:r>
      <w:r>
        <w:t>for</w:t>
      </w:r>
      <w:r>
        <w:rPr>
          <w:spacing w:val="-5"/>
        </w:rPr>
        <w:t xml:space="preserve"> </w:t>
      </w:r>
      <w:r>
        <w:t>condition</w:t>
      </w:r>
      <w:r>
        <w:rPr>
          <w:spacing w:val="-5"/>
        </w:rPr>
        <w:t xml:space="preserve"> </w:t>
      </w:r>
      <w:r>
        <w:t>of</w:t>
      </w:r>
      <w:r>
        <w:rPr>
          <w:spacing w:val="-2"/>
        </w:rPr>
        <w:t xml:space="preserve"> </w:t>
      </w:r>
      <w:r>
        <w:t xml:space="preserve">payment? </w:t>
      </w:r>
      <w:r>
        <w:rPr>
          <w:color w:val="006FC0"/>
        </w:rPr>
        <w:t>The Contractor shall be paid based upon signed end user tickets with accompanying weight transporter manifest, weigh tickets, end user receipts, and printed scale receipts from a certified scale.</w:t>
      </w:r>
    </w:p>
    <w:p w14:paraId="74258770" w14:textId="4D7EB062" w:rsidR="001805C1" w:rsidRDefault="009179F0" w:rsidP="007E01BB">
      <w:pPr>
        <w:pStyle w:val="ListParagraph"/>
        <w:numPr>
          <w:ilvl w:val="1"/>
          <w:numId w:val="40"/>
        </w:numPr>
        <w:contextualSpacing w:val="0"/>
      </w:pPr>
      <w:r>
        <w:t>There have been a number of instances in</w:t>
      </w:r>
      <w:r w:rsidRPr="00F006B1">
        <w:rPr>
          <w:spacing w:val="-2"/>
        </w:rPr>
        <w:t xml:space="preserve"> </w:t>
      </w:r>
      <w:r>
        <w:t>the past where this</w:t>
      </w:r>
      <w:r w:rsidRPr="00F006B1">
        <w:rPr>
          <w:spacing w:val="-1"/>
        </w:rPr>
        <w:t xml:space="preserve"> </w:t>
      </w:r>
      <w:r>
        <w:t>condition could not be met due</w:t>
      </w:r>
      <w:r w:rsidRPr="00F006B1">
        <w:rPr>
          <w:spacing w:val="-1"/>
        </w:rPr>
        <w:t xml:space="preserve"> </w:t>
      </w:r>
      <w:r>
        <w:t>to</w:t>
      </w:r>
      <w:r w:rsidRPr="00F006B1">
        <w:rPr>
          <w:spacing w:val="-2"/>
        </w:rPr>
        <w:t xml:space="preserve"> </w:t>
      </w:r>
      <w:r>
        <w:t>scale</w:t>
      </w:r>
      <w:r w:rsidRPr="00F006B1">
        <w:rPr>
          <w:spacing w:val="-4"/>
        </w:rPr>
        <w:t xml:space="preserve"> </w:t>
      </w:r>
      <w:r>
        <w:t>locations.</w:t>
      </w:r>
      <w:r w:rsidRPr="00F006B1">
        <w:rPr>
          <w:spacing w:val="-1"/>
        </w:rPr>
        <w:t xml:space="preserve"> </w:t>
      </w:r>
      <w:r>
        <w:t>Does</w:t>
      </w:r>
      <w:r w:rsidRPr="00F006B1">
        <w:rPr>
          <w:spacing w:val="-1"/>
        </w:rPr>
        <w:t xml:space="preserve"> </w:t>
      </w:r>
      <w:r>
        <w:t>the</w:t>
      </w:r>
      <w:r w:rsidRPr="00F006B1">
        <w:rPr>
          <w:spacing w:val="-1"/>
        </w:rPr>
        <w:t xml:space="preserve"> </w:t>
      </w:r>
      <w:r>
        <w:t>State</w:t>
      </w:r>
      <w:r w:rsidRPr="00F006B1">
        <w:rPr>
          <w:spacing w:val="-1"/>
        </w:rPr>
        <w:t xml:space="preserve"> </w:t>
      </w:r>
      <w:r>
        <w:t>intend</w:t>
      </w:r>
      <w:r w:rsidRPr="00F006B1">
        <w:rPr>
          <w:spacing w:val="-2"/>
        </w:rPr>
        <w:t xml:space="preserve"> </w:t>
      </w:r>
      <w:r>
        <w:t>to</w:t>
      </w:r>
      <w:r w:rsidRPr="00F006B1">
        <w:rPr>
          <w:spacing w:val="-2"/>
        </w:rPr>
        <w:t xml:space="preserve"> </w:t>
      </w:r>
      <w:r>
        <w:t>waive</w:t>
      </w:r>
      <w:r w:rsidRPr="00F006B1">
        <w:rPr>
          <w:spacing w:val="-3"/>
        </w:rPr>
        <w:t xml:space="preserve"> </w:t>
      </w:r>
      <w:r>
        <w:t>this</w:t>
      </w:r>
      <w:r w:rsidRPr="00F006B1">
        <w:rPr>
          <w:spacing w:val="-1"/>
        </w:rPr>
        <w:t xml:space="preserve"> </w:t>
      </w:r>
      <w:r>
        <w:t>condition</w:t>
      </w:r>
      <w:r w:rsidRPr="00F006B1">
        <w:rPr>
          <w:spacing w:val="-2"/>
        </w:rPr>
        <w:t xml:space="preserve"> </w:t>
      </w:r>
      <w:r>
        <w:t>if</w:t>
      </w:r>
      <w:r w:rsidRPr="00F006B1">
        <w:rPr>
          <w:spacing w:val="-3"/>
        </w:rPr>
        <w:t xml:space="preserve"> </w:t>
      </w:r>
      <w:r>
        <w:t>that</w:t>
      </w:r>
      <w:r w:rsidRPr="00F006B1">
        <w:rPr>
          <w:spacing w:val="-1"/>
        </w:rPr>
        <w:t xml:space="preserve"> </w:t>
      </w:r>
      <w:r>
        <w:t>is</w:t>
      </w:r>
      <w:r w:rsidRPr="00F006B1">
        <w:rPr>
          <w:spacing w:val="-3"/>
        </w:rPr>
        <w:t xml:space="preserve"> </w:t>
      </w:r>
      <w:r>
        <w:t>the</w:t>
      </w:r>
      <w:r w:rsidRPr="00F006B1">
        <w:rPr>
          <w:spacing w:val="-3"/>
        </w:rPr>
        <w:t xml:space="preserve"> </w:t>
      </w:r>
      <w:r>
        <w:t>case</w:t>
      </w:r>
      <w:r w:rsidRPr="00F006B1">
        <w:rPr>
          <w:spacing w:val="-3"/>
        </w:rPr>
        <w:t xml:space="preserve"> </w:t>
      </w:r>
      <w:r>
        <w:t>or</w:t>
      </w:r>
      <w:r w:rsidRPr="00F006B1">
        <w:rPr>
          <w:spacing w:val="-1"/>
        </w:rPr>
        <w:t xml:space="preserve"> </w:t>
      </w:r>
      <w:r>
        <w:t>is the contractor going to be</w:t>
      </w:r>
      <w:r w:rsidRPr="00F006B1">
        <w:rPr>
          <w:spacing w:val="-1"/>
        </w:rPr>
        <w:t xml:space="preserve"> </w:t>
      </w:r>
      <w:r>
        <w:t>required to make provisions to bring portable/mobile scales to</w:t>
      </w:r>
      <w:r w:rsidR="001805C1">
        <w:t xml:space="preserve"> the property if these conditions cannot be met?</w:t>
      </w:r>
      <w:r w:rsidR="00FB55AD">
        <w:t xml:space="preserve"> See B.9.1 above.</w:t>
      </w:r>
    </w:p>
    <w:p w14:paraId="7A867511" w14:textId="5EC9D6CF" w:rsidR="009179F0" w:rsidRPr="00F006B1" w:rsidRDefault="009179F0" w:rsidP="007E01BB">
      <w:pPr>
        <w:pStyle w:val="ListParagraph"/>
        <w:ind w:left="1080" w:firstLine="0"/>
        <w:rPr>
          <w:b/>
          <w:szCs w:val="24"/>
        </w:rPr>
      </w:pPr>
    </w:p>
    <w:p w14:paraId="3C15B7E4" w14:textId="77777777" w:rsidR="00B211F2" w:rsidRPr="00F00389" w:rsidRDefault="00B211F2" w:rsidP="00B211F2">
      <w:pPr>
        <w:rPr>
          <w:szCs w:val="24"/>
        </w:rPr>
      </w:pPr>
    </w:p>
    <w:p w14:paraId="283C71BB" w14:textId="5061338C" w:rsidR="00B211F2" w:rsidRPr="00F00389" w:rsidRDefault="00B211F2" w:rsidP="00B211F2">
      <w:pPr>
        <w:ind w:firstLine="720"/>
        <w:rPr>
          <w:b/>
          <w:bCs/>
          <w:szCs w:val="24"/>
        </w:rPr>
      </w:pPr>
      <w:r w:rsidRPr="00F00389">
        <w:rPr>
          <w:b/>
          <w:bCs/>
          <w:szCs w:val="24"/>
        </w:rPr>
        <w:t xml:space="preserve">Should your firm be interested in responding to this solicitation then it must do so by </w:t>
      </w:r>
      <w:r w:rsidR="0028541A">
        <w:rPr>
          <w:b/>
          <w:bCs/>
          <w:szCs w:val="24"/>
          <w:u w:val="single"/>
        </w:rPr>
        <w:t>2</w:t>
      </w:r>
      <w:r w:rsidRPr="00F00389">
        <w:rPr>
          <w:b/>
          <w:bCs/>
          <w:szCs w:val="24"/>
          <w:u w:val="single"/>
        </w:rPr>
        <w:t>:</w:t>
      </w:r>
      <w:r w:rsidR="00F1611B" w:rsidRPr="00F00389">
        <w:rPr>
          <w:b/>
          <w:bCs/>
          <w:szCs w:val="24"/>
          <w:u w:val="single"/>
        </w:rPr>
        <w:t>00 p.m. EST</w:t>
      </w:r>
      <w:r w:rsidR="009C03ED" w:rsidRPr="00F00389">
        <w:rPr>
          <w:b/>
          <w:bCs/>
          <w:szCs w:val="24"/>
          <w:u w:val="single"/>
        </w:rPr>
        <w:t xml:space="preserve"> </w:t>
      </w:r>
      <w:r w:rsidR="00C87FCD">
        <w:rPr>
          <w:b/>
          <w:bCs/>
          <w:szCs w:val="24"/>
          <w:u w:val="single"/>
        </w:rPr>
        <w:t>April 30, 2026</w:t>
      </w:r>
      <w:r w:rsidRPr="00F00389">
        <w:rPr>
          <w:b/>
          <w:bCs/>
          <w:szCs w:val="24"/>
        </w:rPr>
        <w:t>, in order to be considered for selection.</w:t>
      </w:r>
    </w:p>
    <w:p w14:paraId="1002197A" w14:textId="77777777" w:rsidR="00B211F2" w:rsidRDefault="00B211F2" w:rsidP="00B211F2">
      <w:pPr>
        <w:rPr>
          <w:b/>
          <w:sz w:val="22"/>
          <w:szCs w:val="22"/>
          <w:u w:val="single"/>
        </w:rPr>
      </w:pPr>
    </w:p>
    <w:p w14:paraId="3B980C3A" w14:textId="77777777" w:rsidR="00B80EB7" w:rsidRDefault="00B80EB7" w:rsidP="00B211F2">
      <w:pPr>
        <w:rPr>
          <w:b/>
          <w:sz w:val="22"/>
          <w:szCs w:val="22"/>
          <w:u w:val="single"/>
        </w:rPr>
      </w:pPr>
    </w:p>
    <w:p w14:paraId="6A265993" w14:textId="77777777" w:rsidR="00C87FCD" w:rsidRDefault="00C87FCD" w:rsidP="00B211F2">
      <w:pPr>
        <w:rPr>
          <w:b/>
          <w:sz w:val="22"/>
          <w:szCs w:val="22"/>
          <w:u w:val="single"/>
        </w:rPr>
      </w:pPr>
    </w:p>
    <w:p w14:paraId="34A2270E" w14:textId="77777777" w:rsidR="00C87FCD" w:rsidRDefault="00C87FCD" w:rsidP="00B211F2">
      <w:pPr>
        <w:rPr>
          <w:b/>
          <w:sz w:val="22"/>
          <w:szCs w:val="22"/>
          <w:u w:val="single"/>
        </w:rPr>
      </w:pPr>
    </w:p>
    <w:p w14:paraId="4CB875E8" w14:textId="77777777" w:rsidR="002B54A9" w:rsidRDefault="002B54A9" w:rsidP="00B211F2">
      <w:pPr>
        <w:rPr>
          <w:b/>
          <w:sz w:val="22"/>
          <w:szCs w:val="22"/>
          <w:u w:val="single"/>
        </w:rPr>
      </w:pPr>
    </w:p>
    <w:p w14:paraId="4B2A18D2" w14:textId="77777777" w:rsidR="00C87FCD" w:rsidRDefault="00C87FCD" w:rsidP="00B211F2">
      <w:pPr>
        <w:rPr>
          <w:b/>
          <w:sz w:val="22"/>
          <w:szCs w:val="22"/>
          <w:u w:val="single"/>
        </w:rPr>
      </w:pPr>
    </w:p>
    <w:p w14:paraId="0E61628F" w14:textId="77777777" w:rsidR="00C87FCD" w:rsidRDefault="00C87FCD" w:rsidP="00B211F2">
      <w:pPr>
        <w:rPr>
          <w:b/>
          <w:sz w:val="22"/>
          <w:szCs w:val="22"/>
          <w:u w:val="single"/>
        </w:rPr>
      </w:pPr>
    </w:p>
    <w:p w14:paraId="6D53C2A2" w14:textId="77777777" w:rsidR="0028541A" w:rsidRDefault="0028541A" w:rsidP="00B211F2">
      <w:pPr>
        <w:rPr>
          <w:b/>
          <w:sz w:val="22"/>
          <w:szCs w:val="22"/>
          <w:u w:val="single"/>
        </w:rPr>
      </w:pPr>
    </w:p>
    <w:p w14:paraId="488CE5F7" w14:textId="367C83AE" w:rsidR="00B211F2" w:rsidRDefault="00B211F2" w:rsidP="00B211F2">
      <w:pPr>
        <w:ind w:firstLine="720"/>
        <w:jc w:val="center"/>
        <w:rPr>
          <w:b/>
          <w:szCs w:val="24"/>
          <w:u w:val="single"/>
        </w:rPr>
      </w:pPr>
      <w:r w:rsidRPr="00110345">
        <w:rPr>
          <w:b/>
          <w:szCs w:val="24"/>
          <w:u w:val="single"/>
        </w:rPr>
        <w:lastRenderedPageBreak/>
        <w:t>SCOPE OF WORK</w:t>
      </w:r>
    </w:p>
    <w:p w14:paraId="605F0B32" w14:textId="77777777" w:rsidR="0059302A" w:rsidRDefault="0059302A" w:rsidP="00B211F2">
      <w:pPr>
        <w:rPr>
          <w:szCs w:val="24"/>
        </w:rPr>
      </w:pPr>
    </w:p>
    <w:p w14:paraId="16580615" w14:textId="77777777" w:rsidR="006E46B1" w:rsidRPr="00032A57" w:rsidRDefault="006E46B1" w:rsidP="006E46B1">
      <w:pPr>
        <w:pStyle w:val="Default"/>
      </w:pPr>
      <w:r w:rsidRPr="00032A57">
        <w:t xml:space="preserve">The Contractor shall perform the following tasks and provide the following services relative to this contract for the specific purpose of scrap and waste tire removal and disposal from the Gastineau Property, located at 485 S 750 W Lyons, Indiana 47443 (Greene County). </w:t>
      </w:r>
    </w:p>
    <w:p w14:paraId="04C62A6E" w14:textId="77777777" w:rsidR="002D6CAF" w:rsidRPr="00032A57" w:rsidRDefault="00C23516" w:rsidP="00EA11FB">
      <w:pPr>
        <w:rPr>
          <w:szCs w:val="24"/>
          <w:highlight w:val="green"/>
        </w:rPr>
      </w:pPr>
      <w:r w:rsidRPr="00032A57">
        <w:rPr>
          <w:szCs w:val="24"/>
          <w:highlight w:val="green"/>
        </w:rPr>
        <w:t xml:space="preserve"> </w:t>
      </w:r>
    </w:p>
    <w:p w14:paraId="41567B54" w14:textId="77777777" w:rsidR="002D6CAF" w:rsidRPr="00032A57" w:rsidRDefault="002D6CAF" w:rsidP="00EA11FB">
      <w:pPr>
        <w:rPr>
          <w:szCs w:val="24"/>
          <w:highlight w:val="green"/>
        </w:rPr>
      </w:pPr>
    </w:p>
    <w:p w14:paraId="58497D73" w14:textId="77777777" w:rsidR="000A51FA" w:rsidRPr="00032A57" w:rsidRDefault="000A51FA" w:rsidP="000A51FA">
      <w:pPr>
        <w:pStyle w:val="Default"/>
        <w:rPr>
          <w:b/>
          <w:bCs/>
        </w:rPr>
      </w:pPr>
      <w:r w:rsidRPr="00032A57">
        <w:rPr>
          <w:b/>
          <w:bCs/>
        </w:rPr>
        <w:t xml:space="preserve">Task A: Project Planning </w:t>
      </w:r>
    </w:p>
    <w:p w14:paraId="165E89B5" w14:textId="77777777" w:rsidR="000A51FA" w:rsidRPr="00032A57" w:rsidRDefault="000A51FA" w:rsidP="000A51FA">
      <w:pPr>
        <w:pStyle w:val="Default"/>
      </w:pPr>
    </w:p>
    <w:p w14:paraId="43D5B1EE" w14:textId="77777777" w:rsidR="000A51FA" w:rsidRPr="00032A57" w:rsidRDefault="000A51FA" w:rsidP="000A51FA">
      <w:pPr>
        <w:pStyle w:val="Default"/>
      </w:pPr>
      <w:r w:rsidRPr="00032A57">
        <w:rPr>
          <w:b/>
          <w:bCs/>
        </w:rPr>
        <w:t xml:space="preserve">Task A.1: </w:t>
      </w:r>
      <w:r w:rsidRPr="00032A57">
        <w:t>The Contractor shall conduct an initial analysis of the Gastineau Property.</w:t>
      </w:r>
    </w:p>
    <w:p w14:paraId="7817D4BE" w14:textId="77777777" w:rsidR="000A51FA" w:rsidRPr="00032A57" w:rsidRDefault="000A51FA" w:rsidP="000A51FA">
      <w:pPr>
        <w:pStyle w:val="Default"/>
      </w:pPr>
    </w:p>
    <w:p w14:paraId="454982B2" w14:textId="19B1AFB0" w:rsidR="000A51FA" w:rsidRPr="00032A57" w:rsidRDefault="000A51FA" w:rsidP="000A51FA">
      <w:pPr>
        <w:pStyle w:val="Default"/>
      </w:pPr>
      <w:r w:rsidRPr="00032A57">
        <w:rPr>
          <w:b/>
          <w:bCs/>
        </w:rPr>
        <w:t xml:space="preserve">Task A.2: </w:t>
      </w:r>
      <w:r w:rsidRPr="00032A57">
        <w:t xml:space="preserve">The Contractor shall attend a kick-off meeting to discuss remediation plans for the site, mentioned in Task A.1, with the State. This meeting for the Gastineau Property shall be held in Indianapolis, Indiana at the Indiana Government Center North or at the Gastineau Property. </w:t>
      </w:r>
    </w:p>
    <w:p w14:paraId="3027C24D" w14:textId="77777777" w:rsidR="000A51FA" w:rsidRPr="00032A57" w:rsidRDefault="000A51FA" w:rsidP="000A51FA">
      <w:pPr>
        <w:pStyle w:val="Default"/>
      </w:pPr>
    </w:p>
    <w:p w14:paraId="0055E36F" w14:textId="77777777" w:rsidR="000A51FA" w:rsidRPr="00032A57" w:rsidRDefault="000A51FA" w:rsidP="000A51FA">
      <w:pPr>
        <w:pStyle w:val="Default"/>
      </w:pPr>
      <w:r w:rsidRPr="00032A57">
        <w:rPr>
          <w:b/>
          <w:bCs/>
        </w:rPr>
        <w:t xml:space="preserve">Task A.3: </w:t>
      </w:r>
      <w:r w:rsidRPr="00032A57">
        <w:t xml:space="preserve">The Contractor shall submit written remediation plans to the State for the Gastineau Property. These plans shall be approved in writing prior to the removal of tires from each site mentioned in Task A.1 and shall include the following: </w:t>
      </w:r>
    </w:p>
    <w:p w14:paraId="7A02DC88" w14:textId="77777777" w:rsidR="000A51FA" w:rsidRPr="00032A57" w:rsidRDefault="000A51FA" w:rsidP="000A51FA">
      <w:pPr>
        <w:pStyle w:val="Default"/>
        <w:ind w:firstLine="720"/>
      </w:pPr>
      <w:r w:rsidRPr="00032A57">
        <w:t xml:space="preserve">1) Method(s) of removal; </w:t>
      </w:r>
    </w:p>
    <w:p w14:paraId="5AD34AFC" w14:textId="77777777" w:rsidR="000A51FA" w:rsidRPr="00032A57" w:rsidRDefault="000A51FA" w:rsidP="000A51FA">
      <w:pPr>
        <w:pStyle w:val="Default"/>
        <w:ind w:left="720"/>
      </w:pPr>
      <w:r w:rsidRPr="00032A57">
        <w:t xml:space="preserve">2) Final destination(s) of removal tires. If the destination(s) is outside of Indiana, the Contractor must provide the following information: </w:t>
      </w:r>
    </w:p>
    <w:p w14:paraId="76F09E41" w14:textId="6FA0F0E4" w:rsidR="000A51FA" w:rsidRPr="00032A57" w:rsidRDefault="000A51FA" w:rsidP="000A51FA">
      <w:pPr>
        <w:pStyle w:val="Default"/>
        <w:ind w:firstLine="720"/>
      </w:pPr>
      <w:r w:rsidRPr="00032A57">
        <w:t>a. A copy of written approval for processing and/or disposal from the Stat</w:t>
      </w:r>
      <w:r w:rsidR="00D15083">
        <w:t>e</w:t>
      </w:r>
      <w:r w:rsidRPr="00032A57">
        <w:t xml:space="preserve"> agency; and </w:t>
      </w:r>
    </w:p>
    <w:p w14:paraId="07F4155C" w14:textId="77777777" w:rsidR="000A51FA" w:rsidRPr="00032A57" w:rsidRDefault="000A51FA" w:rsidP="000A51FA">
      <w:pPr>
        <w:pStyle w:val="Default"/>
        <w:ind w:firstLine="720"/>
      </w:pPr>
      <w:r w:rsidRPr="00032A57">
        <w:t xml:space="preserve">b. Contact name and telephone number for the State agency granting approval. </w:t>
      </w:r>
    </w:p>
    <w:p w14:paraId="39E413B5" w14:textId="77777777" w:rsidR="000A51FA" w:rsidRPr="00032A57" w:rsidRDefault="000A51FA" w:rsidP="000A51FA">
      <w:pPr>
        <w:pStyle w:val="Default"/>
        <w:ind w:left="720"/>
      </w:pPr>
      <w:r w:rsidRPr="00032A57">
        <w:t xml:space="preserve">3) Names, addresses, and contact persons of any subcontractors to be used for the project and a description of the work to be performed by subcontractors; and </w:t>
      </w:r>
    </w:p>
    <w:p w14:paraId="7DD4E3D0" w14:textId="77777777" w:rsidR="000A51FA" w:rsidRPr="00032A57" w:rsidRDefault="000A51FA" w:rsidP="000A51FA">
      <w:pPr>
        <w:pStyle w:val="Default"/>
        <w:ind w:firstLine="720"/>
      </w:pPr>
      <w:r w:rsidRPr="00032A57">
        <w:t xml:space="preserve">4) Timeframe for initiation and completion of the project. </w:t>
      </w:r>
    </w:p>
    <w:p w14:paraId="6B349354" w14:textId="77777777" w:rsidR="000A51FA" w:rsidRPr="00032A57" w:rsidRDefault="000A51FA" w:rsidP="000A51FA">
      <w:pPr>
        <w:pStyle w:val="Default"/>
        <w:ind w:firstLine="720"/>
      </w:pPr>
    </w:p>
    <w:p w14:paraId="5B04E597" w14:textId="77777777" w:rsidR="000A51FA" w:rsidRPr="00032A57" w:rsidRDefault="000A51FA" w:rsidP="000A51FA">
      <w:pPr>
        <w:pStyle w:val="Default"/>
      </w:pPr>
      <w:r w:rsidRPr="00032A57">
        <w:rPr>
          <w:b/>
          <w:bCs/>
        </w:rPr>
        <w:t xml:space="preserve">Task A.4: </w:t>
      </w:r>
      <w:r w:rsidRPr="00032A57">
        <w:t xml:space="preserve">The Contractor shall submit a schedule within seven (7) days of the kick-off meeting for State approval. The Contractor may not begin work activities until the State approves the schedule. </w:t>
      </w:r>
    </w:p>
    <w:p w14:paraId="65E8B73B" w14:textId="77777777" w:rsidR="000A51FA" w:rsidRPr="00032A57" w:rsidRDefault="000A51FA" w:rsidP="000A51FA">
      <w:pPr>
        <w:pStyle w:val="Default"/>
      </w:pPr>
    </w:p>
    <w:p w14:paraId="2BCA496C" w14:textId="77777777" w:rsidR="000A51FA" w:rsidRPr="00032A57" w:rsidRDefault="000A51FA" w:rsidP="000A51FA">
      <w:pPr>
        <w:pStyle w:val="Default"/>
        <w:rPr>
          <w:b/>
          <w:bCs/>
        </w:rPr>
      </w:pPr>
      <w:r w:rsidRPr="00032A57">
        <w:rPr>
          <w:b/>
          <w:bCs/>
        </w:rPr>
        <w:t xml:space="preserve">Task B: Waste Tire/Material Cleanup at the Gastineau Property </w:t>
      </w:r>
    </w:p>
    <w:p w14:paraId="0A6F78CC" w14:textId="77777777" w:rsidR="000A51FA" w:rsidRPr="00032A57" w:rsidRDefault="000A51FA" w:rsidP="000A51FA">
      <w:pPr>
        <w:pStyle w:val="Default"/>
      </w:pPr>
    </w:p>
    <w:p w14:paraId="7179E54D" w14:textId="77777777" w:rsidR="000A51FA" w:rsidRPr="00032A57" w:rsidRDefault="000A51FA" w:rsidP="000A51FA">
      <w:pPr>
        <w:pStyle w:val="Default"/>
        <w:rPr>
          <w:i/>
          <w:iCs/>
          <w:color w:val="EE0000"/>
        </w:rPr>
      </w:pPr>
      <w:r w:rsidRPr="00032A57">
        <w:rPr>
          <w:b/>
          <w:bCs/>
        </w:rPr>
        <w:t xml:space="preserve">Task B.1: </w:t>
      </w:r>
      <w:r w:rsidRPr="00032A57">
        <w:t xml:space="preserve">The Contractor shall be responsible for securing the Gastineau Property. </w:t>
      </w:r>
    </w:p>
    <w:p w14:paraId="6C5EA7D7" w14:textId="77777777" w:rsidR="000A51FA" w:rsidRPr="00032A57" w:rsidRDefault="000A51FA" w:rsidP="000A51FA">
      <w:pPr>
        <w:pStyle w:val="Default"/>
      </w:pPr>
    </w:p>
    <w:p w14:paraId="0659E077" w14:textId="77777777" w:rsidR="000A51FA" w:rsidRPr="00032A57" w:rsidRDefault="000A51FA" w:rsidP="000A51FA">
      <w:pPr>
        <w:pStyle w:val="Default"/>
        <w:rPr>
          <w:color w:val="auto"/>
        </w:rPr>
      </w:pPr>
      <w:r w:rsidRPr="00032A57">
        <w:rPr>
          <w:b/>
          <w:bCs/>
        </w:rPr>
        <w:t xml:space="preserve">Task B.2: </w:t>
      </w:r>
      <w:r w:rsidRPr="00032A57">
        <w:t xml:space="preserve">The Contractor shall remove all waste tire material and waste tires from the Gastineau Property. In the event that the actual amount exceeds the originally estimated totals and the Total Cost Not to Exceed </w:t>
      </w:r>
      <w:r w:rsidRPr="00032A57">
        <w:rPr>
          <w:color w:val="auto"/>
        </w:rPr>
        <w:t>amount has been reached</w:t>
      </w:r>
      <w:r w:rsidRPr="00032A57">
        <w:rPr>
          <w:b/>
          <w:bCs/>
          <w:color w:val="auto"/>
        </w:rPr>
        <w:t xml:space="preserve">, </w:t>
      </w:r>
      <w:r w:rsidRPr="00032A57">
        <w:rPr>
          <w:color w:val="auto"/>
        </w:rPr>
        <w:t>the contractor</w:t>
      </w:r>
      <w:r w:rsidRPr="00032A57">
        <w:rPr>
          <w:b/>
          <w:bCs/>
          <w:color w:val="auto"/>
        </w:rPr>
        <w:t xml:space="preserve"> </w:t>
      </w:r>
      <w:r w:rsidRPr="00032A57">
        <w:rPr>
          <w:color w:val="auto"/>
        </w:rPr>
        <w:t>must seek an approval from IDEM to continue with removal activities. When the actual tonnage exceeds the originally estimated tonnage, the cost to be paid by the State will be based on the per tonnage cost, as agreed to by both parties and included in the resulting contract.</w:t>
      </w:r>
    </w:p>
    <w:p w14:paraId="4104E45C" w14:textId="77777777" w:rsidR="000A51FA" w:rsidRPr="00032A57" w:rsidRDefault="000A51FA" w:rsidP="000A51FA">
      <w:pPr>
        <w:pStyle w:val="Default"/>
        <w:rPr>
          <w:color w:val="EE0000"/>
        </w:rPr>
      </w:pPr>
    </w:p>
    <w:p w14:paraId="73B980EC" w14:textId="77777777" w:rsidR="000A51FA" w:rsidRPr="00032A57" w:rsidRDefault="000A51FA" w:rsidP="000A51FA">
      <w:pPr>
        <w:pStyle w:val="Default"/>
      </w:pPr>
      <w:r w:rsidRPr="00032A57">
        <w:rPr>
          <w:b/>
          <w:bCs/>
        </w:rPr>
        <w:t xml:space="preserve">Task B.3: </w:t>
      </w:r>
      <w:r w:rsidRPr="00032A57">
        <w:t xml:space="preserve">The Contractor shall process on-site or remove and process off-site waste tires from the </w:t>
      </w:r>
      <w:r w:rsidRPr="00032A57">
        <w:rPr>
          <w:color w:val="auto"/>
        </w:rPr>
        <w:t xml:space="preserve">Gastineau Property </w:t>
      </w:r>
      <w:r w:rsidRPr="00032A57">
        <w:t xml:space="preserve">and transport them to a permitted facility or to a permitted final disposal facility. If processing waste tires in the State of Indiana, the Contractor and/or an approved </w:t>
      </w:r>
      <w:r w:rsidRPr="00032A57">
        <w:lastRenderedPageBreak/>
        <w:t xml:space="preserve">subcontractor must be registered as a Waste Tire Processor and operate in accordance with 329 IAC 15-3-5. </w:t>
      </w:r>
    </w:p>
    <w:p w14:paraId="2E93E654" w14:textId="77777777" w:rsidR="000A51FA" w:rsidRPr="00032A57" w:rsidRDefault="000A51FA" w:rsidP="000A51FA">
      <w:pPr>
        <w:pStyle w:val="Default"/>
      </w:pPr>
    </w:p>
    <w:p w14:paraId="7AF80372" w14:textId="77777777" w:rsidR="000A51FA" w:rsidRPr="00032A57" w:rsidRDefault="000A51FA" w:rsidP="000A51FA">
      <w:pPr>
        <w:pStyle w:val="Default"/>
      </w:pPr>
      <w:r w:rsidRPr="00032A57">
        <w:rPr>
          <w:b/>
          <w:bCs/>
        </w:rPr>
        <w:t xml:space="preserve">Task B.4: </w:t>
      </w:r>
      <w:r w:rsidRPr="00032A57">
        <w:t xml:space="preserve">The Contractor shall properly remove any whole waste tires on the Gastineau Property. In accordance with IC 13-20-14-1, whole waste tires may not be disposed of at an Indiana solid waste landfill and only shredded or ground up tires may be used for daily cover at Indiana solid waste landfills. Processing and reuse of waste tires is preferred over final disposal. </w:t>
      </w:r>
    </w:p>
    <w:p w14:paraId="17A931F0" w14:textId="77777777" w:rsidR="000A51FA" w:rsidRPr="00032A57" w:rsidRDefault="000A51FA" w:rsidP="000A51FA">
      <w:pPr>
        <w:pStyle w:val="Default"/>
      </w:pPr>
    </w:p>
    <w:p w14:paraId="50ED920A" w14:textId="77777777" w:rsidR="000A51FA" w:rsidRPr="00032A57" w:rsidRDefault="000A51FA" w:rsidP="000A51FA">
      <w:pPr>
        <w:pStyle w:val="Default"/>
      </w:pPr>
      <w:r w:rsidRPr="00032A57">
        <w:rPr>
          <w:b/>
          <w:bCs/>
        </w:rPr>
        <w:t xml:space="preserve">Task B.5: </w:t>
      </w:r>
      <w:r w:rsidRPr="00032A57">
        <w:t xml:space="preserve">The Contractor and/or any approved subcontractor utilized by the Contractor, if transporting more than twenty (20) tires at one time, shall either be registered as a tire transporter and operate in accordance with 329 IAC 15-4 or be able to ensure that transporters being utilized are registered and operate in accordance with 329 IAC 15-4 and 329 IAC 15-5. </w:t>
      </w:r>
    </w:p>
    <w:p w14:paraId="450858E8" w14:textId="77777777" w:rsidR="000A51FA" w:rsidRPr="00032A57" w:rsidRDefault="000A51FA" w:rsidP="000A51FA">
      <w:pPr>
        <w:pStyle w:val="Default"/>
      </w:pPr>
    </w:p>
    <w:p w14:paraId="6C479CDD" w14:textId="77777777" w:rsidR="000A51FA" w:rsidRPr="00032A57" w:rsidRDefault="000A51FA" w:rsidP="000A51FA">
      <w:pPr>
        <w:pStyle w:val="Default"/>
        <w:rPr>
          <w:color w:val="0000FF"/>
        </w:rPr>
      </w:pPr>
      <w:r w:rsidRPr="00032A57">
        <w:rPr>
          <w:b/>
          <w:bCs/>
        </w:rPr>
        <w:t xml:space="preserve">Task B.6: </w:t>
      </w:r>
      <w:r w:rsidRPr="00032A57">
        <w:t xml:space="preserve">The Contractor and/or any approved waste tire transporter utilized by the Contractor shall be required to prepare an official State Waste Tire Manifest for each load of waste tires in accordance with 329 IAC 15-4-13 and IC 13-20-14-5. The official form may be found at: </w:t>
      </w:r>
      <w:hyperlink r:id="rId9" w:history="1">
        <w:r w:rsidRPr="00032A57">
          <w:rPr>
            <w:rStyle w:val="Hyperlink"/>
          </w:rPr>
          <w:t>https://forms.in.gov/Download.aspx?id=5350</w:t>
        </w:r>
      </w:hyperlink>
      <w:r w:rsidRPr="00032A57">
        <w:rPr>
          <w:color w:val="0000FF"/>
        </w:rPr>
        <w:t xml:space="preserve"> </w:t>
      </w:r>
    </w:p>
    <w:p w14:paraId="1259A94C" w14:textId="77777777" w:rsidR="000A51FA" w:rsidRPr="00032A57" w:rsidRDefault="000A51FA" w:rsidP="000A51FA">
      <w:pPr>
        <w:pStyle w:val="Default"/>
        <w:rPr>
          <w:color w:val="0000FF"/>
        </w:rPr>
      </w:pPr>
    </w:p>
    <w:p w14:paraId="14C08860" w14:textId="77777777" w:rsidR="000A51FA" w:rsidRPr="00032A57" w:rsidRDefault="000A51FA" w:rsidP="000A51FA">
      <w:pPr>
        <w:pStyle w:val="Default"/>
      </w:pPr>
      <w:r w:rsidRPr="00032A57">
        <w:rPr>
          <w:b/>
          <w:bCs/>
        </w:rPr>
        <w:t xml:space="preserve">Task B.7: </w:t>
      </w:r>
      <w:r w:rsidRPr="00032A57">
        <w:t xml:space="preserve">The Contractor shall not be remunerated for any truck load of tires that exceeds the 80,000-pound limit. IC 9-20-4 sets the General Weight Restrictions for the operation of vehicles upon Indiana highways. IC 9-20-4-1(a)(1) states that the overall gross weight limit of vehicles may not exceed 80,000 pounds. </w:t>
      </w:r>
    </w:p>
    <w:p w14:paraId="393C9475" w14:textId="77777777" w:rsidR="000A51FA" w:rsidRPr="00032A57" w:rsidRDefault="000A51FA" w:rsidP="000A51FA">
      <w:pPr>
        <w:pStyle w:val="Default"/>
      </w:pPr>
    </w:p>
    <w:p w14:paraId="64180E37" w14:textId="77777777" w:rsidR="000A51FA" w:rsidRPr="00032A57" w:rsidRDefault="000A51FA" w:rsidP="000A51FA">
      <w:pPr>
        <w:pStyle w:val="Default"/>
      </w:pPr>
      <w:r w:rsidRPr="00032A57">
        <w:rPr>
          <w:b/>
          <w:bCs/>
        </w:rPr>
        <w:t xml:space="preserve">Task B.8: </w:t>
      </w:r>
      <w:r w:rsidRPr="00032A57">
        <w:t xml:space="preserve">The Contractor shall transport tires and tire material off-site between the hours of 8:00AM and 5:00PM local time, Monday through Friday, excluding State holidays. </w:t>
      </w:r>
    </w:p>
    <w:p w14:paraId="09E6394A" w14:textId="77777777" w:rsidR="000A51FA" w:rsidRPr="00032A57" w:rsidRDefault="000A51FA" w:rsidP="000A51FA">
      <w:pPr>
        <w:pStyle w:val="Default"/>
      </w:pPr>
    </w:p>
    <w:p w14:paraId="60306F2C" w14:textId="77777777" w:rsidR="000A51FA" w:rsidRPr="00032A57" w:rsidRDefault="000A51FA" w:rsidP="000A51FA">
      <w:pPr>
        <w:pStyle w:val="Default"/>
      </w:pPr>
      <w:r w:rsidRPr="00032A57">
        <w:rPr>
          <w:b/>
          <w:bCs/>
        </w:rPr>
        <w:t xml:space="preserve">Task B.9: </w:t>
      </w:r>
      <w:r w:rsidRPr="00032A57">
        <w:t xml:space="preserve">The Contractor shall weigh each load within fifteen (15) miles of the Gastineau Property. </w:t>
      </w:r>
      <w:r w:rsidRPr="00032A57">
        <w:rPr>
          <w:color w:val="auto"/>
        </w:rPr>
        <w:t xml:space="preserve">If there is not a weigh station within fifteen (15) miles of the site, the contractor shall weigh each load at the nearest weigh station available. The contractor must weigh each load on a certified scale with a digital printout. </w:t>
      </w:r>
    </w:p>
    <w:p w14:paraId="3D25DA07" w14:textId="77777777" w:rsidR="000A51FA" w:rsidRPr="00032A57" w:rsidRDefault="000A51FA" w:rsidP="000A51FA">
      <w:pPr>
        <w:pStyle w:val="Default"/>
      </w:pPr>
    </w:p>
    <w:p w14:paraId="702A1FB9" w14:textId="77777777" w:rsidR="000A51FA" w:rsidRPr="00032A57" w:rsidRDefault="000A51FA" w:rsidP="000A51FA">
      <w:pPr>
        <w:pStyle w:val="Default"/>
      </w:pPr>
      <w:r w:rsidRPr="00032A57">
        <w:rPr>
          <w:b/>
          <w:bCs/>
        </w:rPr>
        <w:t xml:space="preserve">Task B.10: </w:t>
      </w:r>
      <w:r w:rsidRPr="00032A57">
        <w:t xml:space="preserve">The Contractor shall remit copies of all tire transporter manifests, weight tickets, and end user receipts. The Contractor shall be paid based upon signed end user tickets with accompanying weight transporter manifest, weigh tickets, end user receipts, and printed scale receipts from a certified scale. </w:t>
      </w:r>
    </w:p>
    <w:p w14:paraId="1B0FEC9A" w14:textId="77777777" w:rsidR="000A51FA" w:rsidRPr="00032A57" w:rsidRDefault="000A51FA" w:rsidP="000A51FA">
      <w:pPr>
        <w:pStyle w:val="Default"/>
      </w:pPr>
    </w:p>
    <w:p w14:paraId="4CF4951B" w14:textId="77777777" w:rsidR="000A51FA" w:rsidRPr="00032A57" w:rsidRDefault="000A51FA" w:rsidP="000A51FA">
      <w:pPr>
        <w:pStyle w:val="Default"/>
        <w:rPr>
          <w:b/>
          <w:bCs/>
        </w:rPr>
      </w:pPr>
      <w:r w:rsidRPr="00032A57">
        <w:rPr>
          <w:b/>
          <w:bCs/>
        </w:rPr>
        <w:t xml:space="preserve">Task C: Progress Reporting </w:t>
      </w:r>
    </w:p>
    <w:p w14:paraId="5E08F962" w14:textId="77777777" w:rsidR="000A51FA" w:rsidRPr="00032A57" w:rsidRDefault="000A51FA" w:rsidP="000A51FA">
      <w:pPr>
        <w:pStyle w:val="Default"/>
      </w:pPr>
    </w:p>
    <w:p w14:paraId="195416DF" w14:textId="77777777" w:rsidR="000A51FA" w:rsidRPr="00032A57" w:rsidRDefault="000A51FA" w:rsidP="000A51FA">
      <w:pPr>
        <w:rPr>
          <w:szCs w:val="24"/>
        </w:rPr>
      </w:pPr>
      <w:r w:rsidRPr="00032A57">
        <w:rPr>
          <w:b/>
          <w:bCs/>
          <w:szCs w:val="24"/>
        </w:rPr>
        <w:t>Task C.1:</w:t>
      </w:r>
      <w:r w:rsidRPr="00032A57">
        <w:rPr>
          <w:szCs w:val="24"/>
        </w:rPr>
        <w:t xml:space="preserve"> The Contractor shall provide written quarterly progress reports to the State on a quarterly basis.</w:t>
      </w:r>
    </w:p>
    <w:p w14:paraId="5C421274" w14:textId="77777777" w:rsidR="0059302A" w:rsidRDefault="0059302A" w:rsidP="00B211F2">
      <w:pPr>
        <w:rPr>
          <w:b/>
          <w:szCs w:val="24"/>
          <w:u w:val="single"/>
        </w:rPr>
      </w:pPr>
    </w:p>
    <w:p w14:paraId="1A46C0E9" w14:textId="77777777" w:rsidR="001F1F07" w:rsidRDefault="001F1F07" w:rsidP="00B211F2">
      <w:pPr>
        <w:rPr>
          <w:b/>
          <w:szCs w:val="24"/>
          <w:u w:val="single"/>
        </w:rPr>
      </w:pPr>
    </w:p>
    <w:p w14:paraId="2BBC8A50" w14:textId="77777777" w:rsidR="001F1F07" w:rsidRDefault="001F1F07" w:rsidP="00B211F2">
      <w:pPr>
        <w:rPr>
          <w:b/>
          <w:szCs w:val="24"/>
          <w:u w:val="single"/>
        </w:rPr>
      </w:pPr>
    </w:p>
    <w:p w14:paraId="1F206768" w14:textId="77777777" w:rsidR="001F1F07" w:rsidRDefault="001F1F07" w:rsidP="00B211F2">
      <w:pPr>
        <w:rPr>
          <w:b/>
          <w:szCs w:val="24"/>
          <w:u w:val="single"/>
        </w:rPr>
      </w:pPr>
    </w:p>
    <w:p w14:paraId="5F107E3B" w14:textId="77777777" w:rsidR="001F1F07" w:rsidRDefault="001F1F07" w:rsidP="00B211F2">
      <w:pPr>
        <w:rPr>
          <w:b/>
          <w:szCs w:val="24"/>
          <w:u w:val="single"/>
        </w:rPr>
      </w:pPr>
    </w:p>
    <w:p w14:paraId="6DCACB4C" w14:textId="77777777" w:rsidR="0059302A" w:rsidRDefault="0059302A" w:rsidP="00B211F2">
      <w:pPr>
        <w:rPr>
          <w:b/>
          <w:szCs w:val="24"/>
          <w:u w:val="single"/>
        </w:rPr>
      </w:pPr>
    </w:p>
    <w:p w14:paraId="17E616AD" w14:textId="77777777" w:rsidR="00B211F2" w:rsidRDefault="00B211F2" w:rsidP="00B211F2">
      <w:pPr>
        <w:rPr>
          <w:szCs w:val="24"/>
          <w:u w:val="single"/>
        </w:rPr>
      </w:pPr>
      <w:r>
        <w:rPr>
          <w:b/>
          <w:szCs w:val="24"/>
          <w:u w:val="single"/>
        </w:rPr>
        <w:lastRenderedPageBreak/>
        <w:t>The Response to this RFQ must include the following:</w:t>
      </w:r>
    </w:p>
    <w:p w14:paraId="7100AC42" w14:textId="77777777" w:rsidR="00B211F2" w:rsidRPr="00B00124" w:rsidRDefault="00B211F2" w:rsidP="00B211F2">
      <w:pPr>
        <w:ind w:left="1080"/>
        <w:rPr>
          <w:sz w:val="22"/>
          <w:szCs w:val="22"/>
        </w:rPr>
      </w:pPr>
    </w:p>
    <w:p w14:paraId="41DD4FC5" w14:textId="77777777" w:rsidR="00B211F2" w:rsidRDefault="00B211F2" w:rsidP="00B211F2">
      <w:pPr>
        <w:numPr>
          <w:ilvl w:val="0"/>
          <w:numId w:val="37"/>
        </w:numPr>
        <w:rPr>
          <w:szCs w:val="24"/>
        </w:rPr>
      </w:pPr>
      <w:r w:rsidRPr="003A768C">
        <w:rPr>
          <w:szCs w:val="24"/>
        </w:rPr>
        <w:t>A letter stating that the Contractor or one or more of its employees, or the spouse or un</w:t>
      </w:r>
      <w:r w:rsidR="009846A0" w:rsidRPr="003A768C">
        <w:rPr>
          <w:szCs w:val="24"/>
        </w:rPr>
        <w:t>-</w:t>
      </w:r>
      <w:r w:rsidRPr="003A768C">
        <w:rPr>
          <w:szCs w:val="24"/>
        </w:rPr>
        <w:t>emancipated child of the Contractor, does not have an actual or apparent Conflict of Interest.  If a Conflict of Interest does exist, please return a written explanation in lieu of a proposal.</w:t>
      </w:r>
    </w:p>
    <w:p w14:paraId="37851E48" w14:textId="77777777" w:rsidR="00F8145D" w:rsidRDefault="00F8145D" w:rsidP="00F8145D">
      <w:pPr>
        <w:ind w:left="1170"/>
        <w:rPr>
          <w:szCs w:val="24"/>
        </w:rPr>
      </w:pPr>
    </w:p>
    <w:p w14:paraId="0B208CF5" w14:textId="77777777" w:rsidR="00260A3E" w:rsidRPr="003A768C" w:rsidRDefault="00260A3E" w:rsidP="00260A3E">
      <w:pPr>
        <w:numPr>
          <w:ilvl w:val="0"/>
          <w:numId w:val="37"/>
        </w:numPr>
        <w:rPr>
          <w:szCs w:val="24"/>
        </w:rPr>
      </w:pPr>
      <w:r w:rsidRPr="003A768C">
        <w:rPr>
          <w:szCs w:val="24"/>
        </w:rPr>
        <w:t>A proposal including:</w:t>
      </w:r>
    </w:p>
    <w:p w14:paraId="7ACC4F2B" w14:textId="09D289BA" w:rsidR="00260A3E" w:rsidRPr="003A768C" w:rsidRDefault="00F8145D" w:rsidP="00260A3E">
      <w:pPr>
        <w:numPr>
          <w:ilvl w:val="1"/>
          <w:numId w:val="37"/>
        </w:numPr>
        <w:rPr>
          <w:szCs w:val="24"/>
        </w:rPr>
      </w:pPr>
      <w:r w:rsidRPr="003A768C">
        <w:rPr>
          <w:szCs w:val="24"/>
        </w:rPr>
        <w:t>The cost</w:t>
      </w:r>
      <w:r w:rsidR="00260A3E" w:rsidRPr="003A768C">
        <w:rPr>
          <w:szCs w:val="24"/>
        </w:rPr>
        <w:t xml:space="preserve"> per task for conducting all tasks listed above in the Scope of Work. </w:t>
      </w:r>
    </w:p>
    <w:p w14:paraId="0B061F5B" w14:textId="77777777" w:rsidR="00260A3E" w:rsidRPr="003A768C" w:rsidRDefault="00260A3E" w:rsidP="00260A3E">
      <w:pPr>
        <w:numPr>
          <w:ilvl w:val="1"/>
          <w:numId w:val="37"/>
        </w:numPr>
        <w:rPr>
          <w:szCs w:val="24"/>
        </w:rPr>
      </w:pPr>
      <w:r w:rsidRPr="003A768C">
        <w:rPr>
          <w:szCs w:val="24"/>
        </w:rPr>
        <w:t>Total estimated cost for the project shall be inclusive, which shall include all costs including, but not limited to, transportation costs, operation and management costs, labor costs, materials</w:t>
      </w:r>
      <w:r>
        <w:rPr>
          <w:szCs w:val="24"/>
        </w:rPr>
        <w:t>, and shipping (if applicable)</w:t>
      </w:r>
      <w:r w:rsidRPr="003A768C">
        <w:rPr>
          <w:szCs w:val="24"/>
        </w:rPr>
        <w:t>.</w:t>
      </w:r>
    </w:p>
    <w:p w14:paraId="04EDADEB" w14:textId="77777777" w:rsidR="00260A3E" w:rsidRPr="003A768C" w:rsidRDefault="00260A3E" w:rsidP="00260A3E">
      <w:pPr>
        <w:rPr>
          <w:szCs w:val="24"/>
        </w:rPr>
      </w:pPr>
    </w:p>
    <w:p w14:paraId="2D35CB44" w14:textId="4204F10E" w:rsidR="00260A3E" w:rsidRPr="003A768C" w:rsidRDefault="00E12F6B" w:rsidP="00260A3E">
      <w:pPr>
        <w:numPr>
          <w:ilvl w:val="0"/>
          <w:numId w:val="37"/>
        </w:numPr>
        <w:rPr>
          <w:szCs w:val="24"/>
        </w:rPr>
      </w:pPr>
      <w:r w:rsidRPr="00E12F6B">
        <w:rPr>
          <w:szCs w:val="24"/>
        </w:rPr>
        <w:t xml:space="preserve">Include specific information regarding personnel qualifications, certifications (if applicable), and experience of the company and personnel assigned to the project in performing similar tasks. </w:t>
      </w:r>
      <w:r w:rsidR="00260A3E" w:rsidRPr="003A768C">
        <w:rPr>
          <w:szCs w:val="24"/>
        </w:rPr>
        <w:t>A</w:t>
      </w:r>
      <w:r w:rsidR="00260A3E">
        <w:rPr>
          <w:szCs w:val="24"/>
        </w:rPr>
        <w:t>dditionally</w:t>
      </w:r>
      <w:r w:rsidR="00260A3E" w:rsidRPr="003A768C">
        <w:rPr>
          <w:szCs w:val="24"/>
        </w:rPr>
        <w:t xml:space="preserve">, </w:t>
      </w:r>
      <w:r w:rsidR="00260A3E">
        <w:rPr>
          <w:szCs w:val="24"/>
        </w:rPr>
        <w:t xml:space="preserve">include </w:t>
      </w:r>
      <w:r w:rsidR="00260A3E" w:rsidRPr="003A768C">
        <w:rPr>
          <w:szCs w:val="24"/>
        </w:rPr>
        <w:t xml:space="preserve">any specific information regarding your company’s experience and the primary contractor for a State or Federal agency in performing related work activities.  </w:t>
      </w:r>
    </w:p>
    <w:p w14:paraId="03C3C0B4" w14:textId="77777777" w:rsidR="00260A3E" w:rsidRPr="003A768C" w:rsidRDefault="00260A3E" w:rsidP="00260A3E">
      <w:pPr>
        <w:ind w:left="1170"/>
        <w:rPr>
          <w:szCs w:val="24"/>
        </w:rPr>
      </w:pPr>
    </w:p>
    <w:p w14:paraId="07C47A6F" w14:textId="7CD537F0" w:rsidR="00260A3E" w:rsidRPr="00A6345B" w:rsidRDefault="00260A3E" w:rsidP="00A6345B">
      <w:pPr>
        <w:pStyle w:val="ListParagraph"/>
        <w:numPr>
          <w:ilvl w:val="0"/>
          <w:numId w:val="37"/>
        </w:numPr>
        <w:rPr>
          <w:rFonts w:ascii="Times New Roman" w:eastAsia="Times New Roman" w:hAnsi="Times New Roman" w:cs="Times New Roman"/>
          <w:sz w:val="24"/>
          <w:szCs w:val="24"/>
        </w:rPr>
      </w:pPr>
      <w:r w:rsidRPr="00A6345B">
        <w:rPr>
          <w:szCs w:val="24"/>
        </w:rPr>
        <w:t xml:space="preserve">Specific information regarding subcontractors. Identify the subcontractors to be utilized for this project, their qualifications, and the task(s) they will perform relative to the tasks described in the Scope of Work. </w:t>
      </w:r>
      <w:r w:rsidR="00A6345B" w:rsidRPr="00A6345B">
        <w:rPr>
          <w:rFonts w:ascii="Times New Roman" w:eastAsia="Times New Roman" w:hAnsi="Times New Roman" w:cs="Times New Roman"/>
          <w:sz w:val="24"/>
          <w:szCs w:val="24"/>
        </w:rPr>
        <w:t>If utilizing a subcontractor they must be registered with IDOA.</w:t>
      </w:r>
    </w:p>
    <w:p w14:paraId="17999AEA" w14:textId="77777777" w:rsidR="00260A3E" w:rsidRPr="003A768C" w:rsidRDefault="00260A3E" w:rsidP="00260A3E">
      <w:pPr>
        <w:pStyle w:val="ListParagraph"/>
        <w:rPr>
          <w:rFonts w:ascii="Times New Roman" w:hAnsi="Times New Roman"/>
          <w:strike/>
          <w:sz w:val="24"/>
          <w:szCs w:val="24"/>
        </w:rPr>
      </w:pPr>
    </w:p>
    <w:p w14:paraId="7AD8CB63" w14:textId="77777777" w:rsidR="00260A3E" w:rsidRPr="003A768C" w:rsidRDefault="00260A3E" w:rsidP="00260A3E">
      <w:pPr>
        <w:numPr>
          <w:ilvl w:val="0"/>
          <w:numId w:val="37"/>
        </w:numPr>
        <w:rPr>
          <w:szCs w:val="24"/>
        </w:rPr>
      </w:pPr>
      <w:r w:rsidRPr="003A768C">
        <w:rPr>
          <w:szCs w:val="24"/>
        </w:rPr>
        <w:t xml:space="preserve">A schedule for conducting the work activities to be performed. </w:t>
      </w:r>
    </w:p>
    <w:p w14:paraId="7FD435CA" w14:textId="77777777" w:rsidR="00260A3E" w:rsidRPr="003A768C" w:rsidRDefault="00260A3E" w:rsidP="00F8145D">
      <w:pPr>
        <w:ind w:left="1170"/>
        <w:rPr>
          <w:szCs w:val="24"/>
        </w:rPr>
      </w:pPr>
    </w:p>
    <w:p w14:paraId="59ED3E7C" w14:textId="45E3B6B1" w:rsidR="00B211F2" w:rsidRPr="003A768C" w:rsidRDefault="00B211F2" w:rsidP="00B211F2">
      <w:pPr>
        <w:rPr>
          <w:szCs w:val="24"/>
        </w:rPr>
      </w:pPr>
      <w:r w:rsidRPr="003A768C">
        <w:rPr>
          <w:szCs w:val="24"/>
        </w:rPr>
        <w:t>The following criteria will be used to evaluate the submittal:</w:t>
      </w:r>
    </w:p>
    <w:p w14:paraId="7D82FCD3" w14:textId="77777777" w:rsidR="00B211F2" w:rsidRPr="003A768C" w:rsidRDefault="00B211F2" w:rsidP="00B211F2">
      <w:pPr>
        <w:numPr>
          <w:ilvl w:val="4"/>
          <w:numId w:val="38"/>
        </w:numPr>
        <w:rPr>
          <w:szCs w:val="24"/>
        </w:rPr>
      </w:pPr>
      <w:r w:rsidRPr="003A768C">
        <w:rPr>
          <w:szCs w:val="24"/>
        </w:rPr>
        <w:t>Completeness</w:t>
      </w:r>
      <w:r w:rsidRPr="003A768C">
        <w:rPr>
          <w:szCs w:val="24"/>
        </w:rPr>
        <w:tab/>
      </w:r>
      <w:r w:rsidRPr="003A768C">
        <w:rPr>
          <w:szCs w:val="24"/>
        </w:rPr>
        <w:tab/>
      </w:r>
      <w:r w:rsidRPr="003A768C">
        <w:rPr>
          <w:szCs w:val="24"/>
        </w:rPr>
        <w:tab/>
      </w:r>
      <w:r w:rsidRPr="003A768C">
        <w:rPr>
          <w:szCs w:val="24"/>
        </w:rPr>
        <w:tab/>
      </w:r>
      <w:r w:rsidRPr="003A768C">
        <w:rPr>
          <w:szCs w:val="24"/>
        </w:rPr>
        <w:tab/>
      </w:r>
      <w:r w:rsidRPr="003A768C">
        <w:rPr>
          <w:szCs w:val="24"/>
        </w:rPr>
        <w:tab/>
      </w:r>
      <w:r w:rsidRPr="003A768C">
        <w:rPr>
          <w:szCs w:val="24"/>
        </w:rPr>
        <w:tab/>
        <w:t xml:space="preserve">     </w:t>
      </w:r>
      <w:r w:rsidRPr="003A768C">
        <w:rPr>
          <w:szCs w:val="24"/>
        </w:rPr>
        <w:tab/>
        <w:t xml:space="preserve">     Pass/Fail</w:t>
      </w:r>
    </w:p>
    <w:p w14:paraId="252A2C6E" w14:textId="77777777" w:rsidR="00B211F2" w:rsidRPr="003A768C" w:rsidRDefault="00B211F2" w:rsidP="00B211F2">
      <w:pPr>
        <w:numPr>
          <w:ilvl w:val="4"/>
          <w:numId w:val="38"/>
        </w:numPr>
        <w:rPr>
          <w:szCs w:val="24"/>
        </w:rPr>
      </w:pPr>
      <w:r w:rsidRPr="003A768C">
        <w:rPr>
          <w:szCs w:val="24"/>
        </w:rPr>
        <w:t xml:space="preserve">Conflict of Interest </w:t>
      </w:r>
      <w:r w:rsidRPr="003A768C">
        <w:rPr>
          <w:szCs w:val="24"/>
        </w:rPr>
        <w:tab/>
      </w:r>
      <w:r w:rsidRPr="003A768C">
        <w:rPr>
          <w:szCs w:val="24"/>
        </w:rPr>
        <w:tab/>
      </w:r>
      <w:r w:rsidRPr="003A768C">
        <w:rPr>
          <w:szCs w:val="24"/>
        </w:rPr>
        <w:tab/>
      </w:r>
      <w:r w:rsidRPr="003A768C">
        <w:rPr>
          <w:szCs w:val="24"/>
        </w:rPr>
        <w:tab/>
      </w:r>
      <w:r w:rsidRPr="003A768C">
        <w:rPr>
          <w:szCs w:val="24"/>
        </w:rPr>
        <w:tab/>
      </w:r>
      <w:r w:rsidRPr="003A768C">
        <w:rPr>
          <w:szCs w:val="24"/>
        </w:rPr>
        <w:tab/>
        <w:t xml:space="preserve">     </w:t>
      </w:r>
      <w:r w:rsidRPr="003A768C">
        <w:rPr>
          <w:szCs w:val="24"/>
        </w:rPr>
        <w:tab/>
        <w:t xml:space="preserve">     Pass/Fail</w:t>
      </w:r>
      <w:r w:rsidRPr="003A768C">
        <w:rPr>
          <w:szCs w:val="24"/>
        </w:rPr>
        <w:tab/>
        <w:t xml:space="preserve">     </w:t>
      </w:r>
    </w:p>
    <w:p w14:paraId="5DF74283" w14:textId="343EBEC2" w:rsidR="00B211F2" w:rsidRPr="003A768C" w:rsidRDefault="00B211F2" w:rsidP="00B211F2">
      <w:pPr>
        <w:numPr>
          <w:ilvl w:val="4"/>
          <w:numId w:val="38"/>
        </w:numPr>
        <w:rPr>
          <w:szCs w:val="24"/>
        </w:rPr>
      </w:pPr>
      <w:r w:rsidRPr="003A768C">
        <w:rPr>
          <w:szCs w:val="24"/>
        </w:rPr>
        <w:t>Adherence to Mandatory Requirements</w:t>
      </w:r>
      <w:r w:rsidR="00F00389">
        <w:rPr>
          <w:szCs w:val="24"/>
        </w:rPr>
        <w:t xml:space="preserve">       </w:t>
      </w:r>
      <w:r w:rsidRPr="003A768C">
        <w:rPr>
          <w:szCs w:val="24"/>
        </w:rPr>
        <w:tab/>
        <w:t xml:space="preserve">       </w:t>
      </w:r>
      <w:r w:rsidRPr="003A768C">
        <w:rPr>
          <w:szCs w:val="24"/>
        </w:rPr>
        <w:tab/>
      </w:r>
      <w:r w:rsidRPr="003A768C">
        <w:rPr>
          <w:szCs w:val="24"/>
        </w:rPr>
        <w:tab/>
        <w:t xml:space="preserve">     </w:t>
      </w:r>
      <w:r w:rsidR="007D3120" w:rsidRPr="003A768C">
        <w:rPr>
          <w:szCs w:val="24"/>
        </w:rPr>
        <w:tab/>
        <w:t xml:space="preserve"> </w:t>
      </w:r>
      <w:r w:rsidR="00F00389">
        <w:rPr>
          <w:szCs w:val="24"/>
        </w:rPr>
        <w:t xml:space="preserve">    Pass/Fail</w:t>
      </w:r>
    </w:p>
    <w:p w14:paraId="71BF9186" w14:textId="77777777" w:rsidR="00B211F2" w:rsidRPr="003A768C" w:rsidRDefault="00B211F2" w:rsidP="00B211F2">
      <w:pPr>
        <w:numPr>
          <w:ilvl w:val="4"/>
          <w:numId w:val="38"/>
        </w:numPr>
        <w:rPr>
          <w:szCs w:val="24"/>
        </w:rPr>
      </w:pPr>
      <w:r w:rsidRPr="003A768C">
        <w:rPr>
          <w:szCs w:val="24"/>
        </w:rPr>
        <w:t>Minority Business Enterprises Participation Plan</w:t>
      </w:r>
      <w:r w:rsidRPr="003A768C">
        <w:rPr>
          <w:szCs w:val="24"/>
        </w:rPr>
        <w:tab/>
      </w:r>
      <w:r w:rsidRPr="003A768C">
        <w:rPr>
          <w:szCs w:val="24"/>
        </w:rPr>
        <w:tab/>
      </w:r>
      <w:r w:rsidRPr="003A768C">
        <w:rPr>
          <w:szCs w:val="24"/>
        </w:rPr>
        <w:tab/>
      </w:r>
      <w:r w:rsidRPr="003A768C">
        <w:rPr>
          <w:szCs w:val="24"/>
        </w:rPr>
        <w:tab/>
        <w:t>5%</w:t>
      </w:r>
    </w:p>
    <w:p w14:paraId="5D3EBE22" w14:textId="6628E0B5" w:rsidR="00B211F2" w:rsidRPr="003A768C" w:rsidRDefault="00B211F2" w:rsidP="00B211F2">
      <w:pPr>
        <w:numPr>
          <w:ilvl w:val="4"/>
          <w:numId w:val="38"/>
        </w:numPr>
        <w:rPr>
          <w:szCs w:val="24"/>
        </w:rPr>
      </w:pPr>
      <w:r w:rsidRPr="003A768C">
        <w:rPr>
          <w:szCs w:val="24"/>
        </w:rPr>
        <w:t>Women Business Enterprises Participation Plan</w:t>
      </w:r>
      <w:r w:rsidRPr="003A768C">
        <w:rPr>
          <w:szCs w:val="24"/>
        </w:rPr>
        <w:tab/>
      </w:r>
      <w:r w:rsidRPr="003A768C">
        <w:rPr>
          <w:szCs w:val="24"/>
        </w:rPr>
        <w:tab/>
      </w:r>
      <w:r w:rsidRPr="003A768C">
        <w:rPr>
          <w:szCs w:val="24"/>
        </w:rPr>
        <w:tab/>
      </w:r>
      <w:r w:rsidRPr="003A768C">
        <w:rPr>
          <w:szCs w:val="24"/>
        </w:rPr>
        <w:tab/>
        <w:t>5%</w:t>
      </w:r>
    </w:p>
    <w:p w14:paraId="4B111350" w14:textId="77777777" w:rsidR="00B211F2" w:rsidRPr="003A768C" w:rsidRDefault="00B211F2" w:rsidP="00B211F2">
      <w:pPr>
        <w:numPr>
          <w:ilvl w:val="4"/>
          <w:numId w:val="38"/>
        </w:numPr>
        <w:rPr>
          <w:szCs w:val="24"/>
        </w:rPr>
      </w:pPr>
      <w:r w:rsidRPr="003A768C">
        <w:rPr>
          <w:szCs w:val="24"/>
        </w:rPr>
        <w:t>Veteran Owned Small Business</w:t>
      </w:r>
      <w:r w:rsidRPr="003A768C">
        <w:rPr>
          <w:szCs w:val="24"/>
        </w:rPr>
        <w:tab/>
      </w:r>
      <w:r w:rsidRPr="003A768C">
        <w:rPr>
          <w:szCs w:val="24"/>
        </w:rPr>
        <w:tab/>
      </w:r>
      <w:r w:rsidRPr="003A768C">
        <w:rPr>
          <w:szCs w:val="24"/>
        </w:rPr>
        <w:tab/>
      </w:r>
      <w:r w:rsidRPr="003A768C">
        <w:rPr>
          <w:szCs w:val="24"/>
        </w:rPr>
        <w:tab/>
      </w:r>
      <w:r w:rsidRPr="003A768C">
        <w:rPr>
          <w:szCs w:val="24"/>
        </w:rPr>
        <w:tab/>
      </w:r>
      <w:r w:rsidRPr="003A768C">
        <w:rPr>
          <w:szCs w:val="24"/>
        </w:rPr>
        <w:tab/>
        <w:t>5%</w:t>
      </w:r>
    </w:p>
    <w:p w14:paraId="691ED2A8" w14:textId="6AC22B38" w:rsidR="00B211F2" w:rsidRPr="00707094" w:rsidRDefault="00B211F2" w:rsidP="00B211F2">
      <w:pPr>
        <w:numPr>
          <w:ilvl w:val="4"/>
          <w:numId w:val="38"/>
        </w:numPr>
        <w:rPr>
          <w:szCs w:val="24"/>
        </w:rPr>
      </w:pPr>
      <w:r w:rsidRPr="003A768C">
        <w:rPr>
          <w:szCs w:val="24"/>
        </w:rPr>
        <w:t>Narrative Approach to Projec</w:t>
      </w:r>
      <w:r w:rsidR="00F00389">
        <w:rPr>
          <w:szCs w:val="24"/>
        </w:rPr>
        <w:t>t</w:t>
      </w:r>
      <w:r w:rsidR="00F00389">
        <w:rPr>
          <w:szCs w:val="24"/>
        </w:rPr>
        <w:tab/>
      </w:r>
      <w:r w:rsidR="00F00389">
        <w:rPr>
          <w:szCs w:val="24"/>
        </w:rPr>
        <w:tab/>
      </w:r>
      <w:r w:rsidR="00F00389">
        <w:rPr>
          <w:szCs w:val="24"/>
        </w:rPr>
        <w:tab/>
      </w:r>
      <w:r w:rsidR="00F00389">
        <w:rPr>
          <w:szCs w:val="24"/>
        </w:rPr>
        <w:tab/>
      </w:r>
      <w:r w:rsidR="00F00389">
        <w:rPr>
          <w:szCs w:val="24"/>
        </w:rPr>
        <w:tab/>
        <w:t xml:space="preserve">           </w:t>
      </w:r>
      <w:r w:rsidR="008049A7" w:rsidRPr="00707094">
        <w:rPr>
          <w:szCs w:val="24"/>
        </w:rPr>
        <w:t>25</w:t>
      </w:r>
      <w:r w:rsidRPr="00707094">
        <w:rPr>
          <w:szCs w:val="24"/>
        </w:rPr>
        <w:t>%</w:t>
      </w:r>
    </w:p>
    <w:p w14:paraId="5E8454C4" w14:textId="77777777" w:rsidR="00B211F2" w:rsidRPr="00707094" w:rsidRDefault="00B211F2" w:rsidP="00B211F2">
      <w:pPr>
        <w:numPr>
          <w:ilvl w:val="4"/>
          <w:numId w:val="38"/>
        </w:numPr>
        <w:rPr>
          <w:szCs w:val="24"/>
        </w:rPr>
      </w:pPr>
      <w:r w:rsidRPr="00707094">
        <w:rPr>
          <w:szCs w:val="24"/>
        </w:rPr>
        <w:t>Overall and Itemized Costs</w:t>
      </w:r>
      <w:r w:rsidRPr="00707094">
        <w:rPr>
          <w:szCs w:val="24"/>
        </w:rPr>
        <w:tab/>
      </w:r>
      <w:r w:rsidRPr="00707094">
        <w:rPr>
          <w:szCs w:val="24"/>
        </w:rPr>
        <w:tab/>
      </w:r>
      <w:r w:rsidRPr="00707094">
        <w:rPr>
          <w:szCs w:val="24"/>
        </w:rPr>
        <w:tab/>
      </w:r>
      <w:r w:rsidRPr="00707094">
        <w:rPr>
          <w:szCs w:val="24"/>
        </w:rPr>
        <w:tab/>
      </w:r>
      <w:r w:rsidRPr="00707094">
        <w:rPr>
          <w:szCs w:val="24"/>
        </w:rPr>
        <w:tab/>
      </w:r>
      <w:r w:rsidRPr="00707094">
        <w:rPr>
          <w:szCs w:val="24"/>
        </w:rPr>
        <w:tab/>
        <w:t xml:space="preserve">          </w:t>
      </w:r>
      <w:r w:rsidR="007D3120" w:rsidRPr="00707094">
        <w:rPr>
          <w:szCs w:val="24"/>
        </w:rPr>
        <w:t xml:space="preserve"> </w:t>
      </w:r>
      <w:r w:rsidR="008049A7" w:rsidRPr="00707094">
        <w:rPr>
          <w:szCs w:val="24"/>
        </w:rPr>
        <w:t>20</w:t>
      </w:r>
      <w:r w:rsidRPr="00707094">
        <w:rPr>
          <w:szCs w:val="24"/>
        </w:rPr>
        <w:t>%</w:t>
      </w:r>
    </w:p>
    <w:p w14:paraId="15B4C5F6" w14:textId="77777777" w:rsidR="00B211F2" w:rsidRPr="003A768C" w:rsidRDefault="00B211F2" w:rsidP="00B211F2">
      <w:pPr>
        <w:numPr>
          <w:ilvl w:val="4"/>
          <w:numId w:val="38"/>
        </w:numPr>
        <w:rPr>
          <w:szCs w:val="24"/>
        </w:rPr>
      </w:pPr>
      <w:r w:rsidRPr="00707094">
        <w:rPr>
          <w:szCs w:val="24"/>
        </w:rPr>
        <w:t xml:space="preserve">Experience </w:t>
      </w:r>
      <w:r w:rsidRPr="00707094">
        <w:rPr>
          <w:szCs w:val="24"/>
        </w:rPr>
        <w:tab/>
      </w:r>
      <w:r w:rsidRPr="00707094">
        <w:rPr>
          <w:szCs w:val="24"/>
        </w:rPr>
        <w:tab/>
      </w:r>
      <w:r w:rsidRPr="00707094">
        <w:rPr>
          <w:szCs w:val="24"/>
        </w:rPr>
        <w:tab/>
      </w:r>
      <w:r w:rsidRPr="00707094">
        <w:rPr>
          <w:szCs w:val="24"/>
        </w:rPr>
        <w:tab/>
      </w:r>
      <w:r w:rsidRPr="00707094">
        <w:rPr>
          <w:szCs w:val="24"/>
        </w:rPr>
        <w:tab/>
      </w:r>
      <w:r w:rsidRPr="00707094">
        <w:rPr>
          <w:szCs w:val="24"/>
        </w:rPr>
        <w:tab/>
      </w:r>
      <w:r w:rsidRPr="00707094">
        <w:rPr>
          <w:szCs w:val="24"/>
        </w:rPr>
        <w:tab/>
      </w:r>
      <w:r w:rsidRPr="00707094">
        <w:rPr>
          <w:szCs w:val="24"/>
        </w:rPr>
        <w:tab/>
        <w:t xml:space="preserve">          </w:t>
      </w:r>
      <w:r w:rsidR="007D3120" w:rsidRPr="00707094">
        <w:rPr>
          <w:szCs w:val="24"/>
        </w:rPr>
        <w:t xml:space="preserve"> </w:t>
      </w:r>
      <w:r w:rsidR="008049A7" w:rsidRPr="00707094">
        <w:rPr>
          <w:szCs w:val="24"/>
        </w:rPr>
        <w:t>40</w:t>
      </w:r>
      <w:r w:rsidRPr="00707094">
        <w:rPr>
          <w:szCs w:val="24"/>
        </w:rPr>
        <w:t>%</w:t>
      </w:r>
      <w:r w:rsidRPr="003A768C">
        <w:rPr>
          <w:szCs w:val="24"/>
        </w:rPr>
        <w:tab/>
      </w:r>
      <w:r w:rsidRPr="003A768C">
        <w:rPr>
          <w:szCs w:val="24"/>
        </w:rPr>
        <w:tab/>
      </w:r>
      <w:r w:rsidRPr="003A768C">
        <w:rPr>
          <w:szCs w:val="24"/>
        </w:rPr>
        <w:tab/>
      </w:r>
      <w:r w:rsidRPr="003A768C">
        <w:rPr>
          <w:szCs w:val="24"/>
        </w:rPr>
        <w:tab/>
      </w:r>
    </w:p>
    <w:p w14:paraId="531B3147" w14:textId="77777777" w:rsidR="00B211F2" w:rsidRPr="003A768C" w:rsidRDefault="00B211F2" w:rsidP="00B211F2">
      <w:pPr>
        <w:rPr>
          <w:szCs w:val="24"/>
        </w:rPr>
      </w:pPr>
    </w:p>
    <w:p w14:paraId="1C74EF63" w14:textId="30B5929A" w:rsidR="00C662EC" w:rsidRPr="003A768C" w:rsidRDefault="00C662EC" w:rsidP="00C662EC">
      <w:pPr>
        <w:rPr>
          <w:szCs w:val="24"/>
        </w:rPr>
      </w:pPr>
      <w:r>
        <w:rPr>
          <w:b/>
          <w:szCs w:val="24"/>
        </w:rPr>
        <w:t xml:space="preserve">If submitting paper proposals: </w:t>
      </w:r>
      <w:r w:rsidR="00477D62">
        <w:rPr>
          <w:b/>
          <w:szCs w:val="24"/>
        </w:rPr>
        <w:t>Two</w:t>
      </w:r>
      <w:r w:rsidRPr="003A768C">
        <w:rPr>
          <w:b/>
          <w:szCs w:val="24"/>
        </w:rPr>
        <w:t xml:space="preserve"> (</w:t>
      </w:r>
      <w:r w:rsidR="00477D62">
        <w:rPr>
          <w:b/>
          <w:szCs w:val="24"/>
        </w:rPr>
        <w:t>2</w:t>
      </w:r>
      <w:r w:rsidRPr="003A768C">
        <w:rPr>
          <w:b/>
          <w:szCs w:val="24"/>
        </w:rPr>
        <w:t xml:space="preserve">) copies of the proposal must be submitted to IDEM for review.  All proposals </w:t>
      </w:r>
      <w:r w:rsidRPr="00257D7B">
        <w:rPr>
          <w:b/>
          <w:szCs w:val="24"/>
          <w:u w:val="single"/>
        </w:rPr>
        <w:t>must be received no later than</w:t>
      </w:r>
      <w:r w:rsidRPr="00257D7B">
        <w:rPr>
          <w:b/>
          <w:bCs/>
          <w:szCs w:val="24"/>
          <w:u w:val="single"/>
        </w:rPr>
        <w:t xml:space="preserve"> </w:t>
      </w:r>
      <w:r w:rsidR="00A35982">
        <w:rPr>
          <w:b/>
          <w:bCs/>
          <w:szCs w:val="24"/>
          <w:u w:val="single"/>
        </w:rPr>
        <w:t>2</w:t>
      </w:r>
      <w:r w:rsidRPr="00257D7B">
        <w:rPr>
          <w:b/>
          <w:bCs/>
          <w:szCs w:val="24"/>
          <w:u w:val="single"/>
        </w:rPr>
        <w:t xml:space="preserve">:00 p.m. EST on </w:t>
      </w:r>
      <w:r w:rsidR="001F1F07">
        <w:rPr>
          <w:b/>
          <w:bCs/>
          <w:szCs w:val="24"/>
          <w:u w:val="single"/>
        </w:rPr>
        <w:t>April 30, 2026</w:t>
      </w:r>
      <w:r w:rsidRPr="003A768C">
        <w:rPr>
          <w:b/>
          <w:bCs/>
          <w:szCs w:val="24"/>
          <w:u w:val="single"/>
        </w:rPr>
        <w:t xml:space="preserve"> </w:t>
      </w:r>
      <w:r w:rsidRPr="003A768C">
        <w:rPr>
          <w:b/>
          <w:szCs w:val="24"/>
        </w:rPr>
        <w:t xml:space="preserve">for consideration. </w:t>
      </w:r>
    </w:p>
    <w:p w14:paraId="4D1061FC" w14:textId="77777777" w:rsidR="00C662EC" w:rsidRDefault="00C662EC" w:rsidP="00C662EC">
      <w:pPr>
        <w:rPr>
          <w:szCs w:val="24"/>
        </w:rPr>
      </w:pPr>
    </w:p>
    <w:p w14:paraId="088BE328" w14:textId="77777777" w:rsidR="00C662EC" w:rsidRDefault="00C662EC" w:rsidP="00C662EC">
      <w:pPr>
        <w:pStyle w:val="Default"/>
        <w:rPr>
          <w:sz w:val="23"/>
          <w:szCs w:val="23"/>
        </w:rPr>
      </w:pPr>
      <w:r>
        <w:rPr>
          <w:sz w:val="23"/>
          <w:szCs w:val="23"/>
        </w:rPr>
        <w:t xml:space="preserve">Your mailed proposal must be delivered to the address below: </w:t>
      </w:r>
    </w:p>
    <w:p w14:paraId="79962A81" w14:textId="77777777" w:rsidR="00C662EC" w:rsidRDefault="00C662EC" w:rsidP="00C662EC">
      <w:pPr>
        <w:pStyle w:val="Default"/>
        <w:rPr>
          <w:sz w:val="23"/>
          <w:szCs w:val="23"/>
        </w:rPr>
      </w:pPr>
    </w:p>
    <w:p w14:paraId="10E980D1" w14:textId="77777777" w:rsidR="00C662EC" w:rsidRDefault="00C662EC" w:rsidP="00C662EC">
      <w:pPr>
        <w:pStyle w:val="Default"/>
        <w:ind w:left="1440" w:firstLine="720"/>
        <w:rPr>
          <w:sz w:val="23"/>
          <w:szCs w:val="23"/>
        </w:rPr>
      </w:pPr>
      <w:r>
        <w:rPr>
          <w:sz w:val="23"/>
          <w:szCs w:val="23"/>
        </w:rPr>
        <w:t xml:space="preserve">Indiana Department of Environmental Management </w:t>
      </w:r>
    </w:p>
    <w:p w14:paraId="68FF7F68" w14:textId="77777777" w:rsidR="00C662EC" w:rsidRDefault="00C662EC" w:rsidP="00C662EC">
      <w:pPr>
        <w:pStyle w:val="Default"/>
        <w:ind w:left="1440" w:firstLine="720"/>
        <w:rPr>
          <w:sz w:val="23"/>
          <w:szCs w:val="23"/>
        </w:rPr>
      </w:pPr>
      <w:r>
        <w:rPr>
          <w:sz w:val="23"/>
          <w:szCs w:val="23"/>
        </w:rPr>
        <w:t xml:space="preserve">Monieka Radford, Contracts Administrator </w:t>
      </w:r>
    </w:p>
    <w:p w14:paraId="2CC79C70" w14:textId="77777777" w:rsidR="00C662EC" w:rsidRDefault="00C662EC" w:rsidP="00C662EC">
      <w:pPr>
        <w:pStyle w:val="Default"/>
        <w:ind w:left="1440" w:firstLine="720"/>
        <w:rPr>
          <w:sz w:val="23"/>
          <w:szCs w:val="23"/>
        </w:rPr>
      </w:pPr>
      <w:r>
        <w:rPr>
          <w:sz w:val="23"/>
          <w:szCs w:val="23"/>
        </w:rPr>
        <w:lastRenderedPageBreak/>
        <w:t xml:space="preserve">Office of Finance </w:t>
      </w:r>
    </w:p>
    <w:p w14:paraId="00C93E7F" w14:textId="77777777" w:rsidR="00C662EC" w:rsidRDefault="00C662EC" w:rsidP="00C662EC">
      <w:pPr>
        <w:pStyle w:val="Default"/>
        <w:ind w:left="1440" w:firstLine="720"/>
        <w:rPr>
          <w:sz w:val="23"/>
          <w:szCs w:val="23"/>
        </w:rPr>
      </w:pPr>
      <w:r>
        <w:rPr>
          <w:sz w:val="23"/>
          <w:szCs w:val="23"/>
        </w:rPr>
        <w:t xml:space="preserve">100 North Senate Ave., IGCN 1340 </w:t>
      </w:r>
    </w:p>
    <w:p w14:paraId="436F3E64" w14:textId="77777777" w:rsidR="00C662EC" w:rsidRDefault="00C662EC" w:rsidP="00C662EC">
      <w:pPr>
        <w:pStyle w:val="Default"/>
        <w:ind w:left="1440" w:firstLine="720"/>
        <w:rPr>
          <w:sz w:val="23"/>
          <w:szCs w:val="23"/>
        </w:rPr>
      </w:pPr>
      <w:r>
        <w:rPr>
          <w:sz w:val="23"/>
          <w:szCs w:val="23"/>
        </w:rPr>
        <w:t xml:space="preserve">Indianapolis, Indiana 46204 </w:t>
      </w:r>
    </w:p>
    <w:p w14:paraId="1DB95B46" w14:textId="77777777" w:rsidR="00C662EC" w:rsidRDefault="00C662EC" w:rsidP="00C662EC">
      <w:pPr>
        <w:pStyle w:val="Default"/>
        <w:ind w:left="1440" w:firstLine="720"/>
        <w:rPr>
          <w:sz w:val="23"/>
          <w:szCs w:val="23"/>
        </w:rPr>
      </w:pPr>
    </w:p>
    <w:p w14:paraId="6AEF3C4E" w14:textId="77777777" w:rsidR="00C662EC" w:rsidRDefault="00C662EC" w:rsidP="00C662EC">
      <w:pPr>
        <w:rPr>
          <w:color w:val="0000FF"/>
          <w:sz w:val="23"/>
          <w:szCs w:val="23"/>
        </w:rPr>
      </w:pPr>
      <w:r>
        <w:rPr>
          <w:sz w:val="23"/>
          <w:szCs w:val="23"/>
        </w:rPr>
        <w:t xml:space="preserve">Your emailed proposal must be sent to: </w:t>
      </w:r>
      <w:hyperlink r:id="rId10" w:history="1">
        <w:r w:rsidRPr="00736BBE">
          <w:rPr>
            <w:rStyle w:val="Hyperlink"/>
            <w:sz w:val="23"/>
            <w:szCs w:val="23"/>
          </w:rPr>
          <w:t>mradford@idem.in.gov</w:t>
        </w:r>
      </w:hyperlink>
      <w:r>
        <w:rPr>
          <w:color w:val="0000FF"/>
          <w:sz w:val="23"/>
          <w:szCs w:val="23"/>
        </w:rPr>
        <w:t xml:space="preserve"> </w:t>
      </w:r>
    </w:p>
    <w:p w14:paraId="76E97F28" w14:textId="77777777" w:rsidR="00C662EC" w:rsidRDefault="00C662EC" w:rsidP="00C662EC">
      <w:pPr>
        <w:rPr>
          <w:color w:val="0000FF"/>
          <w:sz w:val="23"/>
          <w:szCs w:val="23"/>
        </w:rPr>
      </w:pPr>
    </w:p>
    <w:p w14:paraId="1939CD54" w14:textId="5D55C9A9" w:rsidR="00FA3EFF" w:rsidRPr="00D26C4B" w:rsidRDefault="00C662EC" w:rsidP="00C662EC">
      <w:pPr>
        <w:rPr>
          <w:b/>
          <w:bCs/>
          <w:szCs w:val="24"/>
          <w:u w:val="single"/>
        </w:rPr>
      </w:pPr>
      <w:r w:rsidRPr="00D26C4B">
        <w:rPr>
          <w:b/>
          <w:bCs/>
          <w:szCs w:val="24"/>
          <w:u w:val="single"/>
        </w:rPr>
        <w:t xml:space="preserve">In order to do business with the State of Indiana </w:t>
      </w:r>
      <w:r w:rsidR="00A7126B" w:rsidRPr="00D26C4B">
        <w:rPr>
          <w:b/>
          <w:bCs/>
          <w:szCs w:val="24"/>
          <w:u w:val="single"/>
        </w:rPr>
        <w:t>y</w:t>
      </w:r>
      <w:r w:rsidR="00E47E8F" w:rsidRPr="00D26C4B">
        <w:rPr>
          <w:b/>
          <w:bCs/>
          <w:szCs w:val="24"/>
          <w:u w:val="single"/>
        </w:rPr>
        <w:t>ou must be registered with the Indiana Comptroller’s office</w:t>
      </w:r>
      <w:r w:rsidR="00044D71" w:rsidRPr="00D26C4B">
        <w:rPr>
          <w:b/>
          <w:bCs/>
          <w:szCs w:val="24"/>
          <w:u w:val="single"/>
        </w:rPr>
        <w:t xml:space="preserve">, the Indiana Department of Administration, and the Indiana Secretary of State’s office. </w:t>
      </w:r>
    </w:p>
    <w:p w14:paraId="2568B41D" w14:textId="77777777" w:rsidR="00FA3EFF" w:rsidRDefault="00FA3EFF" w:rsidP="00C662EC">
      <w:pPr>
        <w:rPr>
          <w:b/>
          <w:bCs/>
          <w:sz w:val="23"/>
          <w:szCs w:val="23"/>
        </w:rPr>
      </w:pPr>
    </w:p>
    <w:p w14:paraId="76C0276D" w14:textId="3128CCAC" w:rsidR="00C662EC" w:rsidRDefault="00FA3EFF" w:rsidP="00C662EC">
      <w:pPr>
        <w:rPr>
          <w:b/>
          <w:bCs/>
          <w:sz w:val="23"/>
          <w:szCs w:val="23"/>
        </w:rPr>
      </w:pPr>
      <w:r>
        <w:rPr>
          <w:b/>
          <w:bCs/>
          <w:sz w:val="23"/>
          <w:szCs w:val="23"/>
        </w:rPr>
        <w:t xml:space="preserve">If you are not registered to do business with the </w:t>
      </w:r>
      <w:r w:rsidR="00D26C4B">
        <w:rPr>
          <w:b/>
          <w:bCs/>
          <w:sz w:val="23"/>
          <w:szCs w:val="23"/>
        </w:rPr>
        <w:t>State of Indiana,</w:t>
      </w:r>
      <w:r>
        <w:rPr>
          <w:b/>
          <w:bCs/>
          <w:sz w:val="23"/>
          <w:szCs w:val="23"/>
        </w:rPr>
        <w:t xml:space="preserve"> </w:t>
      </w:r>
      <w:r w:rsidR="00C662EC">
        <w:rPr>
          <w:b/>
          <w:bCs/>
          <w:sz w:val="23"/>
          <w:szCs w:val="23"/>
        </w:rPr>
        <w:t xml:space="preserve">please complete the following: </w:t>
      </w:r>
    </w:p>
    <w:p w14:paraId="44B57137" w14:textId="77777777" w:rsidR="00C662EC" w:rsidRDefault="00C662EC" w:rsidP="00C662EC">
      <w:pPr>
        <w:rPr>
          <w:b/>
          <w:bCs/>
          <w:sz w:val="23"/>
          <w:szCs w:val="23"/>
        </w:rPr>
      </w:pPr>
    </w:p>
    <w:p w14:paraId="7FC5251E" w14:textId="02FF2481" w:rsidR="00C662EC" w:rsidRDefault="00C662EC" w:rsidP="00C662EC">
      <w:pPr>
        <w:rPr>
          <w:b/>
          <w:bCs/>
          <w:sz w:val="23"/>
          <w:szCs w:val="23"/>
        </w:rPr>
      </w:pPr>
      <w:r>
        <w:rPr>
          <w:b/>
          <w:bCs/>
          <w:sz w:val="23"/>
          <w:szCs w:val="23"/>
        </w:rPr>
        <w:t>Please complete the enclosed Direct Deposit form and W9</w:t>
      </w:r>
      <w:r w:rsidR="00196E3A">
        <w:rPr>
          <w:b/>
          <w:bCs/>
          <w:sz w:val="23"/>
          <w:szCs w:val="23"/>
        </w:rPr>
        <w:t xml:space="preserve"> </w:t>
      </w:r>
      <w:r>
        <w:rPr>
          <w:b/>
          <w:bCs/>
          <w:sz w:val="23"/>
          <w:szCs w:val="23"/>
        </w:rPr>
        <w:t xml:space="preserve">Form and include it with the proposal. </w:t>
      </w:r>
    </w:p>
    <w:p w14:paraId="492DDD72" w14:textId="77777777" w:rsidR="00C662EC" w:rsidRDefault="00C662EC" w:rsidP="00C662EC">
      <w:pPr>
        <w:rPr>
          <w:b/>
          <w:bCs/>
          <w:sz w:val="23"/>
          <w:szCs w:val="23"/>
        </w:rPr>
      </w:pPr>
    </w:p>
    <w:p w14:paraId="43B60376" w14:textId="77777777" w:rsidR="00B5031B" w:rsidRDefault="00B5031B" w:rsidP="00B5031B">
      <w:pPr>
        <w:rPr>
          <w:b/>
          <w:bCs/>
          <w:sz w:val="23"/>
          <w:szCs w:val="23"/>
        </w:rPr>
      </w:pPr>
      <w:r>
        <w:rPr>
          <w:b/>
          <w:bCs/>
          <w:sz w:val="23"/>
          <w:szCs w:val="23"/>
        </w:rPr>
        <w:t xml:space="preserve">For IDOA bidder/subcontractor registration please follow this link. </w:t>
      </w:r>
      <w:hyperlink r:id="rId11" w:history="1">
        <w:r w:rsidRPr="00736BBE">
          <w:rPr>
            <w:rStyle w:val="Hyperlink"/>
            <w:b/>
            <w:bCs/>
            <w:sz w:val="23"/>
            <w:szCs w:val="23"/>
          </w:rPr>
          <w:t>https://www.in.gov/idoa/2464.htmn</w:t>
        </w:r>
      </w:hyperlink>
      <w:r>
        <w:rPr>
          <w:b/>
          <w:bCs/>
          <w:sz w:val="23"/>
          <w:szCs w:val="23"/>
        </w:rPr>
        <w:t xml:space="preserve">. Please submit a request for assistance form if you need assistance with your registration. </w:t>
      </w:r>
    </w:p>
    <w:p w14:paraId="18180442" w14:textId="77777777" w:rsidR="00C662EC" w:rsidRDefault="00C662EC" w:rsidP="00C662EC">
      <w:pPr>
        <w:rPr>
          <w:b/>
          <w:bCs/>
          <w:sz w:val="23"/>
          <w:szCs w:val="23"/>
        </w:rPr>
      </w:pPr>
    </w:p>
    <w:p w14:paraId="6C680D8C" w14:textId="77777777" w:rsidR="00C662EC" w:rsidRDefault="00C662EC" w:rsidP="00C662EC">
      <w:pPr>
        <w:rPr>
          <w:b/>
          <w:bCs/>
          <w:sz w:val="23"/>
          <w:szCs w:val="23"/>
        </w:rPr>
      </w:pPr>
      <w:r>
        <w:rPr>
          <w:b/>
          <w:bCs/>
          <w:sz w:val="23"/>
          <w:szCs w:val="23"/>
        </w:rPr>
        <w:t>Please contact The Indiana Secretary of State at: 317-234-9768 to register your business with the Secretary of State.</w:t>
      </w:r>
    </w:p>
    <w:p w14:paraId="32B8ABDC" w14:textId="77777777" w:rsidR="007E63F9" w:rsidRDefault="007E63F9" w:rsidP="00C662EC">
      <w:pPr>
        <w:rPr>
          <w:b/>
          <w:bCs/>
          <w:sz w:val="23"/>
          <w:szCs w:val="23"/>
        </w:rPr>
      </w:pPr>
    </w:p>
    <w:p w14:paraId="51BC2E77" w14:textId="77777777" w:rsidR="007E63F9" w:rsidRDefault="007E63F9" w:rsidP="00C662EC">
      <w:pPr>
        <w:rPr>
          <w:b/>
          <w:bCs/>
          <w:sz w:val="23"/>
          <w:szCs w:val="23"/>
        </w:rPr>
      </w:pPr>
    </w:p>
    <w:p w14:paraId="71D95EB5" w14:textId="77777777" w:rsidR="007E63F9" w:rsidRPr="003A768C" w:rsidRDefault="007E63F9" w:rsidP="00C662EC">
      <w:pPr>
        <w:rPr>
          <w:szCs w:val="24"/>
        </w:rPr>
      </w:pPr>
    </w:p>
    <w:p w14:paraId="279CA528" w14:textId="565BD7DC" w:rsidR="00CE703E" w:rsidRDefault="00CE703E" w:rsidP="00C662EC">
      <w:pPr>
        <w:rPr>
          <w:szCs w:val="24"/>
        </w:rPr>
      </w:pPr>
    </w:p>
    <w:sectPr w:rsidR="00CE703E" w:rsidSect="002C6086">
      <w:headerReference w:type="even" r:id="rId12"/>
      <w:headerReference w:type="default" r:id="rId13"/>
      <w:footerReference w:type="even" r:id="rId14"/>
      <w:footerReference w:type="default" r:id="rId15"/>
      <w:headerReference w:type="first" r:id="rId16"/>
      <w:footerReference w:type="first" r:id="rId17"/>
      <w:pgSz w:w="12240" w:h="15840" w:code="1"/>
      <w:pgMar w:top="1296" w:right="1440" w:bottom="1350" w:left="1440" w:header="720" w:footer="18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D947B" w14:textId="77777777" w:rsidR="00237448" w:rsidRDefault="00237448">
      <w:r>
        <w:separator/>
      </w:r>
    </w:p>
  </w:endnote>
  <w:endnote w:type="continuationSeparator" w:id="0">
    <w:p w14:paraId="09B96BCC" w14:textId="77777777" w:rsidR="00237448" w:rsidRDefault="00237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D1B64" w14:textId="77777777" w:rsidR="00667503" w:rsidRDefault="006675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00FEA" w14:textId="77777777" w:rsidR="00667503" w:rsidRDefault="006675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80" w:type="dxa"/>
      <w:tblInd w:w="-702" w:type="dxa"/>
      <w:tblLayout w:type="fixed"/>
      <w:tblLook w:val="0000" w:firstRow="0" w:lastRow="0" w:firstColumn="0" w:lastColumn="0" w:noHBand="0" w:noVBand="0"/>
    </w:tblPr>
    <w:tblGrid>
      <w:gridCol w:w="3990"/>
      <w:gridCol w:w="3480"/>
      <w:gridCol w:w="3510"/>
    </w:tblGrid>
    <w:tr w:rsidR="00577891" w14:paraId="4EB8316F" w14:textId="77777777" w:rsidTr="00CD6AE4">
      <w:trPr>
        <w:cantSplit/>
        <w:trHeight w:val="360"/>
      </w:trPr>
      <w:tc>
        <w:tcPr>
          <w:tcW w:w="3990" w:type="dxa"/>
          <w:vAlign w:val="bottom"/>
        </w:tcPr>
        <w:p w14:paraId="551D4E9F" w14:textId="77777777" w:rsidR="00577891" w:rsidRPr="00CD6AE4" w:rsidRDefault="00DB42D6" w:rsidP="00CD6AE4">
          <w:pPr>
            <w:pStyle w:val="Footer"/>
            <w:spacing w:before="240"/>
            <w:ind w:left="-108" w:right="-115"/>
            <w:jc w:val="both"/>
            <w:rPr>
              <w:color w:val="000000"/>
              <w:sz w:val="14"/>
            </w:rPr>
          </w:pPr>
          <w:r>
            <w:rPr>
              <w:noProof/>
              <w:color w:val="000000"/>
              <w:sz w:val="16"/>
            </w:rPr>
            <w:drawing>
              <wp:anchor distT="0" distB="0" distL="114300" distR="114300" simplePos="0" relativeHeight="251657216" behindDoc="0" locked="0" layoutInCell="0" allowOverlap="1" wp14:anchorId="42DD8E1E" wp14:editId="48A1EFA3">
                <wp:simplePos x="0" y="0"/>
                <wp:positionH relativeFrom="column">
                  <wp:posOffset>5641340</wp:posOffset>
                </wp:positionH>
                <wp:positionV relativeFrom="page">
                  <wp:posOffset>9517380</wp:posOffset>
                </wp:positionV>
                <wp:extent cx="146050" cy="142240"/>
                <wp:effectExtent l="19050" t="0" r="6350" b="0"/>
                <wp:wrapNone/>
                <wp:docPr id="12" name="Picture 12" descr="Made from recyc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ade from recycled"/>
                        <pic:cNvPicPr>
                          <a:picLocks noChangeAspect="1" noChangeArrowheads="1"/>
                        </pic:cNvPicPr>
                      </pic:nvPicPr>
                      <pic:blipFill>
                        <a:blip r:embed="rId1"/>
                        <a:srcRect/>
                        <a:stretch>
                          <a:fillRect/>
                        </a:stretch>
                      </pic:blipFill>
                      <pic:spPr bwMode="auto">
                        <a:xfrm>
                          <a:off x="0" y="0"/>
                          <a:ext cx="146050" cy="142240"/>
                        </a:xfrm>
                        <a:prstGeom prst="rect">
                          <a:avLst/>
                        </a:prstGeom>
                        <a:noFill/>
                        <a:ln w="9525">
                          <a:noFill/>
                          <a:miter lim="800000"/>
                          <a:headEnd/>
                          <a:tailEnd/>
                        </a:ln>
                      </pic:spPr>
                    </pic:pic>
                  </a:graphicData>
                </a:graphic>
              </wp:anchor>
            </w:drawing>
          </w:r>
          <w:r w:rsidR="00577891">
            <w:rPr>
              <w:color w:val="000000"/>
              <w:sz w:val="16"/>
            </w:rPr>
            <w:t>An Equal Opportunity Employer</w:t>
          </w:r>
        </w:p>
        <w:p w14:paraId="605E0506" w14:textId="77777777" w:rsidR="00577891" w:rsidRDefault="00577891" w:rsidP="00CD6AE4">
          <w:pPr>
            <w:pStyle w:val="Footer"/>
            <w:jc w:val="both"/>
            <w:rPr>
              <w:i/>
              <w:color w:val="000000"/>
              <w:sz w:val="16"/>
            </w:rPr>
          </w:pPr>
        </w:p>
      </w:tc>
      <w:tc>
        <w:tcPr>
          <w:tcW w:w="3480" w:type="dxa"/>
          <w:vAlign w:val="bottom"/>
        </w:tcPr>
        <w:p w14:paraId="11F39A2A" w14:textId="77777777" w:rsidR="00577891" w:rsidRDefault="00DB42D6" w:rsidP="00577891">
          <w:pPr>
            <w:pStyle w:val="Footer"/>
            <w:jc w:val="center"/>
            <w:rPr>
              <w:color w:val="000000"/>
              <w:sz w:val="16"/>
            </w:rPr>
          </w:pPr>
          <w:r>
            <w:rPr>
              <w:noProof/>
            </w:rPr>
            <w:drawing>
              <wp:inline distT="0" distB="0" distL="0" distR="0" wp14:anchorId="077318C9" wp14:editId="658A7EF4">
                <wp:extent cx="847090" cy="645160"/>
                <wp:effectExtent l="19050" t="0" r="0" b="0"/>
                <wp:docPr id="13" name="Picture 13" descr="StateWorksLogo_Vert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eWorksLogo_Vert_Blue"/>
                        <pic:cNvPicPr>
                          <a:picLocks noChangeAspect="1" noChangeArrowheads="1"/>
                        </pic:cNvPicPr>
                      </pic:nvPicPr>
                      <pic:blipFill>
                        <a:blip r:embed="rId2"/>
                        <a:srcRect l="13225" t="16338" r="12297" b="15211"/>
                        <a:stretch>
                          <a:fillRect/>
                        </a:stretch>
                      </pic:blipFill>
                      <pic:spPr bwMode="auto">
                        <a:xfrm>
                          <a:off x="0" y="0"/>
                          <a:ext cx="847090" cy="645160"/>
                        </a:xfrm>
                        <a:prstGeom prst="rect">
                          <a:avLst/>
                        </a:prstGeom>
                        <a:noFill/>
                        <a:ln w="9525">
                          <a:noFill/>
                          <a:miter lim="800000"/>
                          <a:headEnd/>
                          <a:tailEnd/>
                        </a:ln>
                      </pic:spPr>
                    </pic:pic>
                  </a:graphicData>
                </a:graphic>
              </wp:inline>
            </w:drawing>
          </w:r>
        </w:p>
      </w:tc>
      <w:tc>
        <w:tcPr>
          <w:tcW w:w="3510" w:type="dxa"/>
          <w:vAlign w:val="bottom"/>
        </w:tcPr>
        <w:p w14:paraId="496DEEB6" w14:textId="77777777" w:rsidR="00CD6AE4" w:rsidRDefault="00CD6AE4" w:rsidP="00577891">
          <w:pPr>
            <w:pStyle w:val="Footer"/>
            <w:ind w:right="-108"/>
            <w:jc w:val="right"/>
            <w:rPr>
              <w:i/>
              <w:color w:val="000000"/>
              <w:sz w:val="16"/>
            </w:rPr>
          </w:pPr>
          <w:r>
            <w:rPr>
              <w:i/>
              <w:color w:val="000000"/>
              <w:sz w:val="16"/>
            </w:rPr>
            <w:t>Recycled Paper</w:t>
          </w:r>
        </w:p>
        <w:p w14:paraId="196B9177" w14:textId="77777777" w:rsidR="00577891" w:rsidRDefault="00577891" w:rsidP="00577891">
          <w:pPr>
            <w:pStyle w:val="Footer"/>
            <w:ind w:right="-108"/>
            <w:jc w:val="right"/>
            <w:rPr>
              <w:i/>
              <w:color w:val="000000"/>
              <w:sz w:val="16"/>
            </w:rPr>
          </w:pPr>
          <w:r>
            <w:rPr>
              <w:i/>
              <w:color w:val="000000"/>
              <w:sz w:val="16"/>
            </w:rPr>
            <w:t xml:space="preserve"> </w:t>
          </w:r>
        </w:p>
      </w:tc>
    </w:tr>
  </w:tbl>
  <w:p w14:paraId="0B4D59CD" w14:textId="77777777" w:rsidR="00577891" w:rsidRDefault="00577891" w:rsidP="00C048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1D3C28" w14:textId="77777777" w:rsidR="00237448" w:rsidRDefault="00237448">
      <w:r>
        <w:separator/>
      </w:r>
    </w:p>
  </w:footnote>
  <w:footnote w:type="continuationSeparator" w:id="0">
    <w:p w14:paraId="7FDEDB32" w14:textId="77777777" w:rsidR="00237448" w:rsidRDefault="00237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5F510" w14:textId="77777777" w:rsidR="00667503" w:rsidRDefault="006675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2739031"/>
      <w:docPartObj>
        <w:docPartGallery w:val="Page Numbers (Top of Page)"/>
        <w:docPartUnique/>
      </w:docPartObj>
    </w:sdtPr>
    <w:sdtEndPr>
      <w:rPr>
        <w:noProof/>
      </w:rPr>
    </w:sdtEndPr>
    <w:sdtContent>
      <w:p w14:paraId="14575A15" w14:textId="77777777" w:rsidR="00FF64F3" w:rsidRPr="000A527A" w:rsidRDefault="00FF64F3">
        <w:pPr>
          <w:pStyle w:val="Header"/>
          <w:rPr>
            <w:rFonts w:ascii="Arial" w:hAnsi="Arial" w:cs="Arial"/>
            <w:noProof/>
          </w:rPr>
        </w:pPr>
        <w:r w:rsidRPr="000A527A">
          <w:rPr>
            <w:rFonts w:ascii="Arial" w:hAnsi="Arial" w:cs="Arial"/>
          </w:rPr>
          <w:t xml:space="preserve">Page </w:t>
        </w:r>
        <w:r w:rsidRPr="000A527A">
          <w:rPr>
            <w:rFonts w:ascii="Arial" w:hAnsi="Arial" w:cs="Arial"/>
          </w:rPr>
          <w:fldChar w:fldCharType="begin"/>
        </w:r>
        <w:r w:rsidRPr="000A527A">
          <w:rPr>
            <w:rFonts w:ascii="Arial" w:hAnsi="Arial" w:cs="Arial"/>
          </w:rPr>
          <w:instrText xml:space="preserve"> PAGE   \* MERGEFORMAT </w:instrText>
        </w:r>
        <w:r w:rsidRPr="000A527A">
          <w:rPr>
            <w:rFonts w:ascii="Arial" w:hAnsi="Arial" w:cs="Arial"/>
          </w:rPr>
          <w:fldChar w:fldCharType="separate"/>
        </w:r>
        <w:r w:rsidR="00EC223B">
          <w:rPr>
            <w:rFonts w:ascii="Arial" w:hAnsi="Arial" w:cs="Arial"/>
            <w:noProof/>
          </w:rPr>
          <w:t>5</w:t>
        </w:r>
        <w:r w:rsidRPr="000A527A">
          <w:rPr>
            <w:rFonts w:ascii="Arial" w:hAnsi="Arial" w:cs="Arial"/>
            <w:noProof/>
          </w:rPr>
          <w:fldChar w:fldCharType="end"/>
        </w:r>
      </w:p>
      <w:p w14:paraId="76278196" w14:textId="77777777" w:rsidR="00FF64F3" w:rsidRDefault="00000000">
        <w:pPr>
          <w:pStyle w:val="Header"/>
        </w:pPr>
      </w:p>
    </w:sdtContent>
  </w:sdt>
  <w:p w14:paraId="64A34CE7" w14:textId="77777777" w:rsidR="00FF64F3" w:rsidRDefault="00FF64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18" w:type="dxa"/>
      <w:tblInd w:w="-360" w:type="dxa"/>
      <w:tblLayout w:type="fixed"/>
      <w:tblLook w:val="0000" w:firstRow="0" w:lastRow="0" w:firstColumn="0" w:lastColumn="0" w:noHBand="0" w:noVBand="0"/>
    </w:tblPr>
    <w:tblGrid>
      <w:gridCol w:w="1458"/>
      <w:gridCol w:w="540"/>
      <w:gridCol w:w="3915"/>
      <w:gridCol w:w="3465"/>
      <w:gridCol w:w="540"/>
    </w:tblGrid>
    <w:tr w:rsidR="00577891" w14:paraId="4A0AB016" w14:textId="77777777" w:rsidTr="00667503">
      <w:trPr>
        <w:cantSplit/>
        <w:trHeight w:val="267"/>
      </w:trPr>
      <w:tc>
        <w:tcPr>
          <w:tcW w:w="1458" w:type="dxa"/>
          <w:vMerge w:val="restart"/>
          <w:vAlign w:val="center"/>
        </w:tcPr>
        <w:p w14:paraId="5208213F" w14:textId="646A4E26" w:rsidR="00577891" w:rsidRPr="003F320B" w:rsidRDefault="00667503" w:rsidP="00570882">
          <w:pPr>
            <w:jc w:val="center"/>
          </w:pPr>
          <w:r>
            <w:rPr>
              <w:noProof/>
            </w:rPr>
            <w:drawing>
              <wp:inline distT="0" distB="0" distL="0" distR="0" wp14:anchorId="19F79C08" wp14:editId="17095B8F">
                <wp:extent cx="742950" cy="784225"/>
                <wp:effectExtent l="0" t="0" r="0" b="0"/>
                <wp:docPr id="10180501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784225"/>
                        </a:xfrm>
                        <a:prstGeom prst="rect">
                          <a:avLst/>
                        </a:prstGeom>
                        <a:noFill/>
                      </pic:spPr>
                    </pic:pic>
                  </a:graphicData>
                </a:graphic>
              </wp:inline>
            </w:drawing>
          </w:r>
        </w:p>
      </w:tc>
      <w:tc>
        <w:tcPr>
          <w:tcW w:w="8460" w:type="dxa"/>
          <w:gridSpan w:val="4"/>
        </w:tcPr>
        <w:p w14:paraId="1CF04EC5" w14:textId="77777777" w:rsidR="00577891" w:rsidRPr="00AC39EF" w:rsidRDefault="00577891" w:rsidP="00620307">
          <w:pPr>
            <w:pStyle w:val="Header"/>
            <w:jc w:val="center"/>
            <w:rPr>
              <w:b/>
              <w:smallCaps/>
              <w:color w:val="000000"/>
              <w:spacing w:val="13"/>
              <w:sz w:val="26"/>
              <w:szCs w:val="26"/>
            </w:rPr>
          </w:pPr>
          <w:r w:rsidRPr="00AC39EF">
            <w:rPr>
              <w:b/>
              <w:smallCaps/>
              <w:color w:val="000000"/>
              <w:spacing w:val="13"/>
              <w:sz w:val="26"/>
              <w:szCs w:val="26"/>
            </w:rPr>
            <w:t>Indiana Department of Environmental Management</w:t>
          </w:r>
        </w:p>
      </w:tc>
    </w:tr>
    <w:tr w:rsidR="00577891" w14:paraId="20A9C83D" w14:textId="77777777" w:rsidTr="00667503">
      <w:trPr>
        <w:cantSplit/>
        <w:trHeight w:val="288"/>
      </w:trPr>
      <w:tc>
        <w:tcPr>
          <w:tcW w:w="1458" w:type="dxa"/>
          <w:vMerge/>
          <w:vAlign w:val="center"/>
        </w:tcPr>
        <w:p w14:paraId="171211A3" w14:textId="77777777" w:rsidR="00577891" w:rsidRDefault="00577891" w:rsidP="00570882">
          <w:pPr>
            <w:pStyle w:val="Header"/>
            <w:jc w:val="center"/>
            <w:rPr>
              <w:color w:val="000000"/>
            </w:rPr>
          </w:pPr>
        </w:p>
      </w:tc>
      <w:tc>
        <w:tcPr>
          <w:tcW w:w="8460" w:type="dxa"/>
          <w:gridSpan w:val="4"/>
        </w:tcPr>
        <w:p w14:paraId="2B3B654B" w14:textId="77777777" w:rsidR="00577891" w:rsidRPr="00CD19A5" w:rsidRDefault="00577891" w:rsidP="00311BF9">
          <w:pPr>
            <w:pStyle w:val="Header"/>
            <w:jc w:val="center"/>
            <w:rPr>
              <w:i/>
              <w:color w:val="000000"/>
              <w:sz w:val="20"/>
              <w:szCs w:val="22"/>
            </w:rPr>
          </w:pPr>
          <w:r w:rsidRPr="00CD19A5">
            <w:rPr>
              <w:i/>
              <w:color w:val="000000"/>
              <w:sz w:val="20"/>
              <w:szCs w:val="22"/>
            </w:rPr>
            <w:t>We Prote</w:t>
          </w:r>
          <w:r w:rsidR="007E47D5" w:rsidRPr="00CD19A5">
            <w:rPr>
              <w:i/>
              <w:color w:val="000000"/>
              <w:sz w:val="20"/>
              <w:szCs w:val="22"/>
            </w:rPr>
            <w:t>ct Hoosiers and Our Environment.</w:t>
          </w:r>
        </w:p>
      </w:tc>
    </w:tr>
    <w:tr w:rsidR="00AC39EF" w14:paraId="6F3ADF2F" w14:textId="77777777" w:rsidTr="00667503">
      <w:trPr>
        <w:cantSplit/>
        <w:trHeight w:val="187"/>
      </w:trPr>
      <w:tc>
        <w:tcPr>
          <w:tcW w:w="1458" w:type="dxa"/>
          <w:vMerge/>
          <w:vAlign w:val="center"/>
        </w:tcPr>
        <w:p w14:paraId="2C738568" w14:textId="77777777" w:rsidR="00AC39EF" w:rsidRDefault="00AC39EF" w:rsidP="00570882">
          <w:pPr>
            <w:pStyle w:val="Header"/>
            <w:jc w:val="center"/>
            <w:rPr>
              <w:color w:val="000000"/>
            </w:rPr>
          </w:pPr>
        </w:p>
      </w:tc>
      <w:tc>
        <w:tcPr>
          <w:tcW w:w="540" w:type="dxa"/>
        </w:tcPr>
        <w:p w14:paraId="66D1B7ED" w14:textId="77777777" w:rsidR="00AC39EF" w:rsidRPr="00CD19A5" w:rsidRDefault="00AC39EF" w:rsidP="00620307">
          <w:pPr>
            <w:pStyle w:val="Header"/>
            <w:jc w:val="center"/>
            <w:rPr>
              <w:rFonts w:ascii="Arial" w:hAnsi="Arial"/>
              <w:b/>
              <w:color w:val="000000"/>
              <w:sz w:val="16"/>
              <w:szCs w:val="16"/>
            </w:rPr>
          </w:pPr>
        </w:p>
      </w:tc>
      <w:tc>
        <w:tcPr>
          <w:tcW w:w="7380" w:type="dxa"/>
          <w:gridSpan w:val="2"/>
          <w:tcBorders>
            <w:top w:val="single" w:sz="8" w:space="0" w:color="auto"/>
          </w:tcBorders>
          <w:vAlign w:val="center"/>
        </w:tcPr>
        <w:p w14:paraId="1689F470" w14:textId="77777777" w:rsidR="00AC39EF" w:rsidRPr="00CD19A5" w:rsidRDefault="00AC39EF" w:rsidP="00D90CE6">
          <w:pPr>
            <w:pStyle w:val="Header"/>
            <w:jc w:val="center"/>
            <w:rPr>
              <w:rFonts w:ascii="Arial" w:hAnsi="Arial"/>
              <w:b/>
              <w:color w:val="000000"/>
              <w:sz w:val="16"/>
              <w:szCs w:val="16"/>
            </w:rPr>
          </w:pPr>
          <w:r w:rsidRPr="00CD19A5">
            <w:rPr>
              <w:rFonts w:ascii="Arial" w:hAnsi="Arial"/>
              <w:color w:val="000000"/>
              <w:sz w:val="16"/>
              <w:szCs w:val="18"/>
            </w:rPr>
            <w:t>100 N</w:t>
          </w:r>
          <w:r w:rsidR="008315F9">
            <w:rPr>
              <w:rFonts w:ascii="Arial" w:hAnsi="Arial"/>
              <w:color w:val="000000"/>
              <w:sz w:val="16"/>
              <w:szCs w:val="18"/>
            </w:rPr>
            <w:t>.</w:t>
          </w:r>
          <w:r w:rsidRPr="00CD19A5">
            <w:rPr>
              <w:rFonts w:ascii="Arial" w:hAnsi="Arial"/>
              <w:color w:val="000000"/>
              <w:sz w:val="16"/>
              <w:szCs w:val="18"/>
            </w:rPr>
            <w:t xml:space="preserve"> Senate Avenue </w:t>
          </w:r>
          <w:r>
            <w:rPr>
              <w:rFonts w:ascii="Arial" w:hAnsi="Arial"/>
              <w:color w:val="000000"/>
              <w:sz w:val="16"/>
              <w:szCs w:val="18"/>
            </w:rPr>
            <w:t xml:space="preserve"> •  </w:t>
          </w:r>
          <w:r w:rsidRPr="00CD19A5">
            <w:rPr>
              <w:rFonts w:ascii="Arial" w:hAnsi="Arial"/>
              <w:color w:val="000000"/>
              <w:sz w:val="16"/>
              <w:szCs w:val="18"/>
            </w:rPr>
            <w:t>Indianapolis, I</w:t>
          </w:r>
          <w:r w:rsidR="005363A6">
            <w:rPr>
              <w:rFonts w:ascii="Arial" w:hAnsi="Arial"/>
              <w:color w:val="000000"/>
              <w:sz w:val="16"/>
              <w:szCs w:val="18"/>
            </w:rPr>
            <w:t>N</w:t>
          </w:r>
          <w:r w:rsidR="00D90CE6">
            <w:rPr>
              <w:rFonts w:ascii="Arial" w:hAnsi="Arial"/>
              <w:color w:val="000000"/>
              <w:sz w:val="16"/>
              <w:szCs w:val="18"/>
            </w:rPr>
            <w:t xml:space="preserve"> </w:t>
          </w:r>
          <w:r w:rsidRPr="00CD19A5">
            <w:rPr>
              <w:rFonts w:ascii="Arial" w:hAnsi="Arial"/>
              <w:color w:val="000000"/>
              <w:sz w:val="16"/>
              <w:szCs w:val="18"/>
            </w:rPr>
            <w:t>46204</w:t>
          </w:r>
        </w:p>
      </w:tc>
      <w:tc>
        <w:tcPr>
          <w:tcW w:w="540" w:type="dxa"/>
        </w:tcPr>
        <w:p w14:paraId="45733166" w14:textId="77777777" w:rsidR="00AC39EF" w:rsidRPr="00CD19A5" w:rsidRDefault="00AC39EF" w:rsidP="00620307">
          <w:pPr>
            <w:pStyle w:val="Header"/>
            <w:jc w:val="center"/>
            <w:rPr>
              <w:rFonts w:ascii="Arial" w:hAnsi="Arial"/>
              <w:b/>
              <w:color w:val="000000"/>
              <w:sz w:val="16"/>
              <w:szCs w:val="16"/>
            </w:rPr>
          </w:pPr>
        </w:p>
      </w:tc>
    </w:tr>
    <w:tr w:rsidR="00620307" w:rsidRPr="00620307" w14:paraId="2406D5BB" w14:textId="77777777" w:rsidTr="00667503">
      <w:trPr>
        <w:cantSplit/>
        <w:trHeight w:val="59"/>
      </w:trPr>
      <w:tc>
        <w:tcPr>
          <w:tcW w:w="1458" w:type="dxa"/>
          <w:vMerge/>
          <w:vAlign w:val="center"/>
        </w:tcPr>
        <w:p w14:paraId="4090F2B4" w14:textId="77777777" w:rsidR="00620307" w:rsidRPr="00620307" w:rsidRDefault="00620307" w:rsidP="00570882">
          <w:pPr>
            <w:pStyle w:val="Header"/>
            <w:jc w:val="center"/>
            <w:rPr>
              <w:color w:val="000000"/>
              <w:sz w:val="2"/>
            </w:rPr>
          </w:pPr>
        </w:p>
      </w:tc>
      <w:tc>
        <w:tcPr>
          <w:tcW w:w="8460" w:type="dxa"/>
          <w:gridSpan w:val="4"/>
        </w:tcPr>
        <w:p w14:paraId="13BBBB22" w14:textId="77777777" w:rsidR="00620307" w:rsidRPr="00620307" w:rsidRDefault="00620307" w:rsidP="00620307">
          <w:pPr>
            <w:pStyle w:val="Header"/>
            <w:jc w:val="center"/>
            <w:rPr>
              <w:rFonts w:ascii="Arial" w:hAnsi="Arial"/>
              <w:color w:val="000000"/>
              <w:sz w:val="8"/>
              <w:szCs w:val="18"/>
            </w:rPr>
          </w:pPr>
        </w:p>
      </w:tc>
    </w:tr>
    <w:tr w:rsidR="00620307" w14:paraId="5904FA88" w14:textId="77777777" w:rsidTr="00667503">
      <w:trPr>
        <w:cantSplit/>
        <w:trHeight w:val="140"/>
      </w:trPr>
      <w:tc>
        <w:tcPr>
          <w:tcW w:w="1458" w:type="dxa"/>
          <w:vMerge/>
          <w:vAlign w:val="center"/>
        </w:tcPr>
        <w:p w14:paraId="35421A43" w14:textId="77777777" w:rsidR="00620307" w:rsidRDefault="00620307" w:rsidP="00570882">
          <w:pPr>
            <w:pStyle w:val="Header"/>
            <w:jc w:val="center"/>
            <w:rPr>
              <w:color w:val="000000"/>
            </w:rPr>
          </w:pPr>
        </w:p>
      </w:tc>
      <w:tc>
        <w:tcPr>
          <w:tcW w:w="8460" w:type="dxa"/>
          <w:gridSpan w:val="4"/>
        </w:tcPr>
        <w:p w14:paraId="43F64013" w14:textId="77777777" w:rsidR="00620307" w:rsidRPr="00CD19A5" w:rsidRDefault="00363E36" w:rsidP="00363E36">
          <w:pPr>
            <w:pStyle w:val="Header"/>
            <w:jc w:val="center"/>
            <w:rPr>
              <w:rFonts w:ascii="Arial" w:hAnsi="Arial"/>
              <w:b/>
              <w:color w:val="000000"/>
              <w:sz w:val="16"/>
              <w:szCs w:val="16"/>
            </w:rPr>
          </w:pPr>
          <w:r w:rsidRPr="00CD19A5">
            <w:rPr>
              <w:rFonts w:ascii="Arial" w:hAnsi="Arial"/>
              <w:color w:val="000000"/>
              <w:sz w:val="16"/>
              <w:szCs w:val="18"/>
            </w:rPr>
            <w:t xml:space="preserve">(800) 451-6027 </w:t>
          </w:r>
          <w:r w:rsidR="00620307">
            <w:rPr>
              <w:rFonts w:ascii="Arial" w:hAnsi="Arial"/>
              <w:color w:val="000000"/>
              <w:sz w:val="16"/>
              <w:szCs w:val="18"/>
            </w:rPr>
            <w:t xml:space="preserve">  •  </w:t>
          </w:r>
          <w:r w:rsidRPr="00CD19A5">
            <w:rPr>
              <w:rFonts w:ascii="Arial" w:hAnsi="Arial"/>
              <w:color w:val="000000"/>
              <w:sz w:val="16"/>
              <w:szCs w:val="18"/>
            </w:rPr>
            <w:t>(317) 232-8603</w:t>
          </w:r>
          <w:r w:rsidR="00620307">
            <w:rPr>
              <w:rFonts w:ascii="Arial" w:hAnsi="Arial"/>
              <w:color w:val="000000"/>
              <w:sz w:val="16"/>
              <w:szCs w:val="18"/>
            </w:rPr>
            <w:t xml:space="preserve">  •  </w:t>
          </w:r>
          <w:r w:rsidR="00620307" w:rsidRPr="005A62C1">
            <w:rPr>
              <w:rFonts w:ascii="Arial" w:hAnsi="Arial"/>
              <w:color w:val="000000"/>
              <w:sz w:val="16"/>
              <w:szCs w:val="18"/>
            </w:rPr>
            <w:t>www.idem.IN.gov</w:t>
          </w:r>
        </w:p>
      </w:tc>
    </w:tr>
    <w:tr w:rsidR="00577891" w:rsidRPr="00AC39EF" w14:paraId="03206C32" w14:textId="77777777" w:rsidTr="00667503">
      <w:trPr>
        <w:cantSplit/>
        <w:trHeight w:val="50"/>
      </w:trPr>
      <w:tc>
        <w:tcPr>
          <w:tcW w:w="1458" w:type="dxa"/>
          <w:vMerge/>
          <w:vAlign w:val="center"/>
        </w:tcPr>
        <w:p w14:paraId="2F0C273F" w14:textId="77777777" w:rsidR="00577891" w:rsidRPr="00AC39EF" w:rsidRDefault="00577891" w:rsidP="00570882">
          <w:pPr>
            <w:pStyle w:val="Header"/>
            <w:jc w:val="center"/>
            <w:rPr>
              <w:color w:val="000000"/>
              <w:sz w:val="2"/>
              <w:szCs w:val="16"/>
            </w:rPr>
          </w:pPr>
        </w:p>
      </w:tc>
      <w:tc>
        <w:tcPr>
          <w:tcW w:w="4455" w:type="dxa"/>
          <w:gridSpan w:val="2"/>
        </w:tcPr>
        <w:p w14:paraId="004A6EB0" w14:textId="77777777" w:rsidR="00577891" w:rsidRPr="00AC39EF" w:rsidRDefault="00577891" w:rsidP="00B66C5B">
          <w:pPr>
            <w:pStyle w:val="Header"/>
            <w:rPr>
              <w:i/>
              <w:color w:val="000000"/>
              <w:sz w:val="2"/>
              <w:szCs w:val="16"/>
            </w:rPr>
          </w:pPr>
        </w:p>
      </w:tc>
      <w:tc>
        <w:tcPr>
          <w:tcW w:w="4005" w:type="dxa"/>
          <w:gridSpan w:val="2"/>
        </w:tcPr>
        <w:p w14:paraId="4284FE66" w14:textId="77777777" w:rsidR="00577891" w:rsidRPr="00AC39EF" w:rsidRDefault="00577891" w:rsidP="000D1A16">
          <w:pPr>
            <w:pStyle w:val="Header"/>
            <w:jc w:val="right"/>
            <w:rPr>
              <w:i/>
              <w:color w:val="000000"/>
              <w:sz w:val="2"/>
              <w:szCs w:val="16"/>
            </w:rPr>
          </w:pPr>
        </w:p>
      </w:tc>
    </w:tr>
    <w:tr w:rsidR="00AC39EF" w14:paraId="32F7B9B1" w14:textId="77777777" w:rsidTr="00667503">
      <w:trPr>
        <w:cantSplit/>
        <w:trHeight w:val="187"/>
      </w:trPr>
      <w:tc>
        <w:tcPr>
          <w:tcW w:w="1458" w:type="dxa"/>
          <w:vMerge/>
          <w:vAlign w:val="center"/>
        </w:tcPr>
        <w:p w14:paraId="0DE37390" w14:textId="77777777" w:rsidR="00AC39EF" w:rsidRDefault="00AC39EF" w:rsidP="00570882">
          <w:pPr>
            <w:pStyle w:val="Header"/>
            <w:jc w:val="center"/>
            <w:rPr>
              <w:color w:val="000000"/>
            </w:rPr>
          </w:pPr>
        </w:p>
      </w:tc>
      <w:tc>
        <w:tcPr>
          <w:tcW w:w="540" w:type="dxa"/>
          <w:vAlign w:val="bottom"/>
        </w:tcPr>
        <w:p w14:paraId="69D51409" w14:textId="77777777" w:rsidR="00AC39EF" w:rsidRPr="00620307" w:rsidRDefault="00AC39EF" w:rsidP="00620307">
          <w:pPr>
            <w:pStyle w:val="Header"/>
            <w:rPr>
              <w:rFonts w:ascii="Arial" w:hAnsi="Arial" w:cs="Arial"/>
              <w:b/>
              <w:color w:val="000000"/>
              <w:sz w:val="14"/>
              <w:szCs w:val="16"/>
            </w:rPr>
          </w:pPr>
        </w:p>
      </w:tc>
      <w:tc>
        <w:tcPr>
          <w:tcW w:w="3915" w:type="dxa"/>
          <w:vAlign w:val="bottom"/>
        </w:tcPr>
        <w:p w14:paraId="2E6E7B02" w14:textId="69A2647C" w:rsidR="00AC39EF" w:rsidRPr="00620307" w:rsidRDefault="00667503" w:rsidP="000534FC">
          <w:pPr>
            <w:pStyle w:val="Header"/>
            <w:ind w:left="-108"/>
            <w:rPr>
              <w:rFonts w:ascii="Arial" w:hAnsi="Arial" w:cs="Arial"/>
              <w:b/>
              <w:color w:val="000000"/>
              <w:sz w:val="14"/>
              <w:szCs w:val="16"/>
            </w:rPr>
          </w:pPr>
          <w:r>
            <w:rPr>
              <w:rFonts w:ascii="Arial" w:hAnsi="Arial" w:cs="Arial"/>
              <w:b/>
              <w:color w:val="000000"/>
              <w:sz w:val="14"/>
              <w:szCs w:val="18"/>
            </w:rPr>
            <w:t>Mike Braun</w:t>
          </w:r>
          <w:r w:rsidR="002676C4" w:rsidRPr="00620307">
            <w:rPr>
              <w:rFonts w:ascii="Arial" w:hAnsi="Arial" w:cs="Arial"/>
              <w:b/>
              <w:color w:val="000000"/>
              <w:sz w:val="14"/>
            </w:rPr>
            <w:t xml:space="preserve">                     </w:t>
          </w:r>
        </w:p>
      </w:tc>
      <w:tc>
        <w:tcPr>
          <w:tcW w:w="3465" w:type="dxa"/>
          <w:vAlign w:val="bottom"/>
        </w:tcPr>
        <w:p w14:paraId="5F71B81E" w14:textId="24505E4A" w:rsidR="00AC39EF" w:rsidRPr="00620307" w:rsidRDefault="00667503" w:rsidP="00D07F49">
          <w:pPr>
            <w:pStyle w:val="Header"/>
            <w:ind w:right="-108"/>
            <w:jc w:val="right"/>
            <w:rPr>
              <w:rFonts w:ascii="Arial" w:hAnsi="Arial" w:cs="Arial"/>
              <w:b/>
              <w:color w:val="000000"/>
              <w:sz w:val="14"/>
              <w:szCs w:val="16"/>
            </w:rPr>
          </w:pPr>
          <w:r>
            <w:rPr>
              <w:rFonts w:ascii="Arial" w:hAnsi="Arial" w:cs="Arial"/>
              <w:b/>
              <w:color w:val="000000"/>
              <w:sz w:val="14"/>
              <w:szCs w:val="16"/>
            </w:rPr>
            <w:t>Clint Woods</w:t>
          </w:r>
        </w:p>
      </w:tc>
      <w:tc>
        <w:tcPr>
          <w:tcW w:w="540" w:type="dxa"/>
          <w:vAlign w:val="bottom"/>
        </w:tcPr>
        <w:p w14:paraId="28B1402D" w14:textId="77777777" w:rsidR="00AC39EF" w:rsidRPr="00620307" w:rsidRDefault="00AC39EF" w:rsidP="00620307">
          <w:pPr>
            <w:pStyle w:val="Header"/>
            <w:jc w:val="right"/>
            <w:rPr>
              <w:rFonts w:ascii="Arial" w:hAnsi="Arial" w:cs="Arial"/>
              <w:b/>
              <w:color w:val="000000"/>
              <w:sz w:val="14"/>
              <w:szCs w:val="16"/>
            </w:rPr>
          </w:pPr>
        </w:p>
      </w:tc>
    </w:tr>
    <w:tr w:rsidR="00AC39EF" w14:paraId="68A0A611" w14:textId="77777777" w:rsidTr="00667503">
      <w:trPr>
        <w:cantSplit/>
        <w:trHeight w:val="88"/>
      </w:trPr>
      <w:tc>
        <w:tcPr>
          <w:tcW w:w="1458" w:type="dxa"/>
          <w:vMerge/>
          <w:vAlign w:val="center"/>
        </w:tcPr>
        <w:p w14:paraId="649B8FBE" w14:textId="77777777" w:rsidR="00AC39EF" w:rsidRDefault="00AC39EF" w:rsidP="00570882">
          <w:pPr>
            <w:pStyle w:val="Header"/>
            <w:jc w:val="center"/>
            <w:rPr>
              <w:color w:val="000000"/>
            </w:rPr>
          </w:pPr>
        </w:p>
      </w:tc>
      <w:tc>
        <w:tcPr>
          <w:tcW w:w="540" w:type="dxa"/>
          <w:vAlign w:val="bottom"/>
        </w:tcPr>
        <w:p w14:paraId="3EE66110" w14:textId="77777777" w:rsidR="00AC39EF" w:rsidRPr="00620307" w:rsidRDefault="00AC39EF" w:rsidP="00620307">
          <w:pPr>
            <w:pStyle w:val="Header"/>
            <w:rPr>
              <w:i/>
              <w:color w:val="000000"/>
              <w:sz w:val="14"/>
              <w:szCs w:val="16"/>
            </w:rPr>
          </w:pPr>
        </w:p>
      </w:tc>
      <w:tc>
        <w:tcPr>
          <w:tcW w:w="3915" w:type="dxa"/>
          <w:vAlign w:val="bottom"/>
        </w:tcPr>
        <w:p w14:paraId="27267203" w14:textId="77777777" w:rsidR="00AC39EF" w:rsidRPr="00620307" w:rsidRDefault="002676C4" w:rsidP="00AC39EF">
          <w:pPr>
            <w:pStyle w:val="Header"/>
            <w:ind w:left="-108"/>
            <w:rPr>
              <w:i/>
              <w:color w:val="000000"/>
              <w:sz w:val="14"/>
              <w:szCs w:val="16"/>
            </w:rPr>
          </w:pPr>
          <w:r w:rsidRPr="00620307">
            <w:rPr>
              <w:i/>
              <w:color w:val="000000"/>
              <w:sz w:val="14"/>
              <w:szCs w:val="16"/>
            </w:rPr>
            <w:t>Governor</w:t>
          </w:r>
        </w:p>
      </w:tc>
      <w:tc>
        <w:tcPr>
          <w:tcW w:w="3465" w:type="dxa"/>
          <w:vAlign w:val="bottom"/>
        </w:tcPr>
        <w:p w14:paraId="08F0B6B5" w14:textId="77777777" w:rsidR="00AC39EF" w:rsidRPr="00620307" w:rsidRDefault="002676C4" w:rsidP="002676C4">
          <w:pPr>
            <w:pStyle w:val="Header"/>
            <w:ind w:right="-108"/>
            <w:jc w:val="right"/>
            <w:rPr>
              <w:i/>
              <w:color w:val="000000"/>
              <w:sz w:val="16"/>
              <w:szCs w:val="16"/>
            </w:rPr>
          </w:pPr>
          <w:r w:rsidRPr="00620307">
            <w:rPr>
              <w:i/>
              <w:color w:val="000000"/>
              <w:sz w:val="14"/>
              <w:szCs w:val="16"/>
            </w:rPr>
            <w:t xml:space="preserve">Commissioner </w:t>
          </w:r>
        </w:p>
      </w:tc>
      <w:tc>
        <w:tcPr>
          <w:tcW w:w="540" w:type="dxa"/>
          <w:vAlign w:val="bottom"/>
        </w:tcPr>
        <w:p w14:paraId="159DFA86" w14:textId="77777777" w:rsidR="00AC39EF" w:rsidRPr="00620307" w:rsidRDefault="00AC39EF" w:rsidP="00620307">
          <w:pPr>
            <w:pStyle w:val="Header"/>
            <w:jc w:val="right"/>
            <w:rPr>
              <w:i/>
              <w:color w:val="000000"/>
              <w:sz w:val="16"/>
              <w:szCs w:val="16"/>
            </w:rPr>
          </w:pPr>
        </w:p>
      </w:tc>
    </w:tr>
  </w:tbl>
  <w:p w14:paraId="760FCDA3" w14:textId="77777777" w:rsidR="00577891" w:rsidRDefault="00577891">
    <w:pPr>
      <w:pStyle w:val="Header"/>
      <w:rPr>
        <w:color w:val="000000"/>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57668"/>
    <w:multiLevelType w:val="multilevel"/>
    <w:tmpl w:val="3CCA7880"/>
    <w:lvl w:ilvl="0">
      <w:start w:val="1"/>
      <w:numFmt w:val="decimal"/>
      <w:lvlText w:val="%1.0"/>
      <w:lvlJc w:val="left"/>
      <w:pPr>
        <w:ind w:left="0" w:firstLine="0"/>
      </w:pPr>
      <w:rPr>
        <w:rFonts w:hint="default"/>
        <w:b/>
        <w:sz w:val="24"/>
        <w:szCs w:val="24"/>
      </w:rPr>
    </w:lvl>
    <w:lvl w:ilvl="1">
      <w:start w:val="1"/>
      <w:numFmt w:val="lowerLetter"/>
      <w:lvlText w:val="(%2)"/>
      <w:lvlJc w:val="left"/>
      <w:pPr>
        <w:ind w:left="1080" w:firstLine="0"/>
      </w:pPr>
      <w:rPr>
        <w:rFonts w:hint="default"/>
        <w:b w:val="0"/>
        <w:i w:val="0"/>
        <w:color w:val="auto"/>
        <w:sz w:val="24"/>
      </w:rPr>
    </w:lvl>
    <w:lvl w:ilvl="2">
      <w:start w:val="1"/>
      <w:numFmt w:val="decimal"/>
      <w:lvlText w:val="%3."/>
      <w:lvlJc w:val="left"/>
      <w:pPr>
        <w:ind w:left="1440" w:firstLine="0"/>
      </w:pPr>
      <w:rPr>
        <w:rFonts w:hint="default"/>
        <w:sz w:val="24"/>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 w15:restartNumberingAfterBreak="0">
    <w:nsid w:val="0C2B012F"/>
    <w:multiLevelType w:val="hybridMultilevel"/>
    <w:tmpl w:val="8ECA4E92"/>
    <w:lvl w:ilvl="0" w:tplc="59DA971A">
      <w:start w:val="1"/>
      <w:numFmt w:val="decimal"/>
      <w:lvlText w:val="(%1)"/>
      <w:lvlJc w:val="left"/>
      <w:pPr>
        <w:ind w:left="14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AD00AC"/>
    <w:multiLevelType w:val="multilevel"/>
    <w:tmpl w:val="D18C6D98"/>
    <w:lvl w:ilvl="0">
      <w:start w:val="3"/>
      <w:numFmt w:val="decimal"/>
      <w:lvlText w:val="%1.0"/>
      <w:lvlJc w:val="left"/>
      <w:pPr>
        <w:ind w:left="0" w:firstLine="0"/>
      </w:pPr>
      <w:rPr>
        <w:rFonts w:hint="default"/>
        <w:b/>
        <w:sz w:val="24"/>
        <w:szCs w:val="24"/>
      </w:rPr>
    </w:lvl>
    <w:lvl w:ilvl="1">
      <w:start w:val="1"/>
      <w:numFmt w:val="lowerLetter"/>
      <w:lvlText w:val="(%2)"/>
      <w:lvlJc w:val="left"/>
      <w:pPr>
        <w:ind w:left="8190" w:firstLine="0"/>
      </w:pPr>
      <w:rPr>
        <w:rFonts w:hint="default"/>
        <w:b w:val="0"/>
        <w:i w:val="0"/>
        <w:color w:val="auto"/>
        <w:sz w:val="24"/>
      </w:rPr>
    </w:lvl>
    <w:lvl w:ilvl="2">
      <w:start w:val="1"/>
      <w:numFmt w:val="upperLetter"/>
      <w:lvlText w:val="(%3)"/>
      <w:lvlJc w:val="left"/>
      <w:pPr>
        <w:ind w:left="1440" w:firstLine="0"/>
      </w:pPr>
      <w:rPr>
        <w:rFonts w:ascii="Arial" w:hAnsi="Arial" w:cs="Arial" w:hint="default"/>
        <w:b w:val="0"/>
        <w:i w:val="0"/>
        <w:sz w:val="24"/>
        <w:szCs w:val="24"/>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 w15:restartNumberingAfterBreak="0">
    <w:nsid w:val="119074FC"/>
    <w:multiLevelType w:val="singleLevel"/>
    <w:tmpl w:val="04090011"/>
    <w:lvl w:ilvl="0">
      <w:start w:val="1"/>
      <w:numFmt w:val="decimal"/>
      <w:lvlText w:val="%1)"/>
      <w:lvlJc w:val="left"/>
      <w:pPr>
        <w:ind w:left="720" w:hanging="360"/>
      </w:pPr>
      <w:rPr>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1B63007"/>
    <w:multiLevelType w:val="hybridMultilevel"/>
    <w:tmpl w:val="5ECE71FC"/>
    <w:lvl w:ilvl="0" w:tplc="2F74E1EE">
      <w:start w:val="1"/>
      <w:numFmt w:val="decimal"/>
      <w:lvlText w:val="%1."/>
      <w:lvlJc w:val="left"/>
      <w:pPr>
        <w:ind w:left="720" w:hanging="360"/>
      </w:pPr>
      <w:rPr>
        <w:rFonts w:ascii="Calibri" w:eastAsia="Calibri" w:hAnsi="Calibri" w:cs="Calibri" w:hint="default"/>
        <w:b w:val="0"/>
        <w:bCs w:val="0"/>
        <w:i w:val="0"/>
        <w:iCs w:val="0"/>
        <w:color w:val="006FC0"/>
        <w:spacing w:val="0"/>
        <w:w w:val="100"/>
        <w:sz w:val="22"/>
        <w:szCs w:val="22"/>
        <w:lang w:val="en-US" w:eastAsia="en-US" w:bidi="ar-SA"/>
      </w:rPr>
    </w:lvl>
    <w:lvl w:ilvl="1" w:tplc="16C4A9DC">
      <w:start w:val="1"/>
      <w:numFmt w:val="decimal"/>
      <w:lvlText w:val="%2."/>
      <w:lvlJc w:val="left"/>
      <w:pPr>
        <w:ind w:left="1080" w:hanging="360"/>
      </w:pPr>
      <w:rPr>
        <w:rFonts w:ascii="Calibri" w:eastAsia="Calibri" w:hAnsi="Calibri" w:cs="Calibri" w:hint="default"/>
        <w:b w:val="0"/>
        <w:bCs w:val="0"/>
        <w:i w:val="0"/>
        <w:iCs w:val="0"/>
        <w:spacing w:val="0"/>
        <w:w w:val="100"/>
        <w:sz w:val="22"/>
        <w:szCs w:val="22"/>
        <w:lang w:val="en-US" w:eastAsia="en-US" w:bidi="ar-SA"/>
      </w:rPr>
    </w:lvl>
    <w:lvl w:ilvl="2" w:tplc="07348FE4">
      <w:numFmt w:val="bullet"/>
      <w:lvlText w:val="•"/>
      <w:lvlJc w:val="left"/>
      <w:pPr>
        <w:ind w:left="2000" w:hanging="360"/>
      </w:pPr>
      <w:rPr>
        <w:rFonts w:hint="default"/>
        <w:lang w:val="en-US" w:eastAsia="en-US" w:bidi="ar-SA"/>
      </w:rPr>
    </w:lvl>
    <w:lvl w:ilvl="3" w:tplc="96F4BE36">
      <w:numFmt w:val="bullet"/>
      <w:lvlText w:val="•"/>
      <w:lvlJc w:val="left"/>
      <w:pPr>
        <w:ind w:left="2920" w:hanging="360"/>
      </w:pPr>
      <w:rPr>
        <w:rFonts w:hint="default"/>
        <w:lang w:val="en-US" w:eastAsia="en-US" w:bidi="ar-SA"/>
      </w:rPr>
    </w:lvl>
    <w:lvl w:ilvl="4" w:tplc="9BF2FFB2">
      <w:numFmt w:val="bullet"/>
      <w:lvlText w:val="•"/>
      <w:lvlJc w:val="left"/>
      <w:pPr>
        <w:ind w:left="3840" w:hanging="360"/>
      </w:pPr>
      <w:rPr>
        <w:rFonts w:hint="default"/>
        <w:lang w:val="en-US" w:eastAsia="en-US" w:bidi="ar-SA"/>
      </w:rPr>
    </w:lvl>
    <w:lvl w:ilvl="5" w:tplc="06BA7AF2">
      <w:numFmt w:val="bullet"/>
      <w:lvlText w:val="•"/>
      <w:lvlJc w:val="left"/>
      <w:pPr>
        <w:ind w:left="4760" w:hanging="360"/>
      </w:pPr>
      <w:rPr>
        <w:rFonts w:hint="default"/>
        <w:lang w:val="en-US" w:eastAsia="en-US" w:bidi="ar-SA"/>
      </w:rPr>
    </w:lvl>
    <w:lvl w:ilvl="6" w:tplc="2B1EA50E">
      <w:numFmt w:val="bullet"/>
      <w:lvlText w:val="•"/>
      <w:lvlJc w:val="left"/>
      <w:pPr>
        <w:ind w:left="5680" w:hanging="360"/>
      </w:pPr>
      <w:rPr>
        <w:rFonts w:hint="default"/>
        <w:lang w:val="en-US" w:eastAsia="en-US" w:bidi="ar-SA"/>
      </w:rPr>
    </w:lvl>
    <w:lvl w:ilvl="7" w:tplc="83327D70">
      <w:numFmt w:val="bullet"/>
      <w:lvlText w:val="•"/>
      <w:lvlJc w:val="left"/>
      <w:pPr>
        <w:ind w:left="6600" w:hanging="360"/>
      </w:pPr>
      <w:rPr>
        <w:rFonts w:hint="default"/>
        <w:lang w:val="en-US" w:eastAsia="en-US" w:bidi="ar-SA"/>
      </w:rPr>
    </w:lvl>
    <w:lvl w:ilvl="8" w:tplc="B44C4E3E">
      <w:numFmt w:val="bullet"/>
      <w:lvlText w:val="•"/>
      <w:lvlJc w:val="left"/>
      <w:pPr>
        <w:ind w:left="7520" w:hanging="360"/>
      </w:pPr>
      <w:rPr>
        <w:rFonts w:hint="default"/>
        <w:lang w:val="en-US" w:eastAsia="en-US" w:bidi="ar-SA"/>
      </w:rPr>
    </w:lvl>
  </w:abstractNum>
  <w:abstractNum w:abstractNumId="5" w15:restartNumberingAfterBreak="0">
    <w:nsid w:val="15AA5E1E"/>
    <w:multiLevelType w:val="hybridMultilevel"/>
    <w:tmpl w:val="EE5AACBA"/>
    <w:lvl w:ilvl="0" w:tplc="DC1499DE">
      <w:start w:val="1"/>
      <w:numFmt w:val="lowerLetter"/>
      <w:lvlText w:val="%1)"/>
      <w:lvlJc w:val="left"/>
      <w:pPr>
        <w:tabs>
          <w:tab w:val="num" w:pos="1080"/>
        </w:tabs>
        <w:ind w:left="1080" w:hanging="360"/>
      </w:pPr>
      <w:rPr>
        <w:rFonts w:hint="default"/>
      </w:rPr>
    </w:lvl>
    <w:lvl w:ilvl="1" w:tplc="C75E15A4">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0260375"/>
    <w:multiLevelType w:val="multilevel"/>
    <w:tmpl w:val="D3946EC2"/>
    <w:lvl w:ilvl="0">
      <w:start w:val="3"/>
      <w:numFmt w:val="decimal"/>
      <w:lvlText w:val="%1.0"/>
      <w:lvlJc w:val="left"/>
      <w:pPr>
        <w:ind w:left="0" w:firstLine="0"/>
      </w:pPr>
      <w:rPr>
        <w:rFonts w:hint="default"/>
        <w:b/>
        <w:sz w:val="24"/>
        <w:szCs w:val="24"/>
      </w:rPr>
    </w:lvl>
    <w:lvl w:ilvl="1">
      <w:start w:val="1"/>
      <w:numFmt w:val="lowerLetter"/>
      <w:lvlText w:val="(%2)"/>
      <w:lvlJc w:val="left"/>
      <w:pPr>
        <w:ind w:left="8190" w:firstLine="0"/>
      </w:pPr>
      <w:rPr>
        <w:rFonts w:hint="default"/>
        <w:b w:val="0"/>
        <w:i w:val="0"/>
        <w:color w:val="auto"/>
        <w:sz w:val="24"/>
      </w:rPr>
    </w:lvl>
    <w:lvl w:ilvl="2">
      <w:start w:val="1"/>
      <w:numFmt w:val="decimal"/>
      <w:lvlText w:val="(%3)"/>
      <w:lvlJc w:val="left"/>
      <w:pPr>
        <w:ind w:left="1440" w:firstLine="0"/>
      </w:pPr>
      <w:rPr>
        <w:rFonts w:hint="default"/>
        <w:sz w:val="24"/>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 w15:restartNumberingAfterBreak="0">
    <w:nsid w:val="211C6A1A"/>
    <w:multiLevelType w:val="singleLevel"/>
    <w:tmpl w:val="82E87BEC"/>
    <w:lvl w:ilvl="0">
      <w:start w:val="1"/>
      <w:numFmt w:val="decimal"/>
      <w:lvlText w:val="(%1)"/>
      <w:lvlJc w:val="left"/>
      <w:pPr>
        <w:tabs>
          <w:tab w:val="num" w:pos="1080"/>
        </w:tabs>
        <w:ind w:left="1080" w:hanging="360"/>
      </w:pPr>
      <w:rPr>
        <w:rFonts w:hint="default"/>
      </w:rPr>
    </w:lvl>
  </w:abstractNum>
  <w:abstractNum w:abstractNumId="8" w15:restartNumberingAfterBreak="0">
    <w:nsid w:val="248258CE"/>
    <w:multiLevelType w:val="hybridMultilevel"/>
    <w:tmpl w:val="29F28B70"/>
    <w:lvl w:ilvl="0" w:tplc="8EA27FD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F30F95"/>
    <w:multiLevelType w:val="hybridMultilevel"/>
    <w:tmpl w:val="04D0E694"/>
    <w:lvl w:ilvl="0" w:tplc="5E24EE64">
      <w:start w:val="1"/>
      <w:numFmt w:val="upperLetter"/>
      <w:lvlText w:val="(%1)"/>
      <w:lvlJc w:val="left"/>
      <w:pPr>
        <w:ind w:left="720" w:hanging="360"/>
      </w:pPr>
      <w:rPr>
        <w:rFonts w:ascii="Times New Roman" w:hAnsi="Times New Roman" w:hint="default"/>
        <w:b w:val="0"/>
        <w:i w:val="0"/>
        <w:sz w:val="22"/>
        <w:szCs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890CF4"/>
    <w:multiLevelType w:val="multilevel"/>
    <w:tmpl w:val="5FACE3C0"/>
    <w:lvl w:ilvl="0">
      <w:start w:val="1"/>
      <w:numFmt w:val="upperRoman"/>
      <w:lvlText w:val="%1."/>
      <w:lvlJc w:val="left"/>
      <w:pPr>
        <w:ind w:left="0" w:firstLine="0"/>
      </w:pPr>
      <w:rPr>
        <w:rFonts w:ascii="Arial" w:hAnsi="Arial" w:hint="default"/>
        <w:b/>
        <w:sz w:val="28"/>
      </w:rPr>
    </w:lvl>
    <w:lvl w:ilvl="1">
      <w:start w:val="1"/>
      <w:numFmt w:val="lowerLetter"/>
      <w:lvlText w:val="(%2)"/>
      <w:lvlJc w:val="left"/>
      <w:pPr>
        <w:ind w:left="1080" w:firstLine="0"/>
      </w:pPr>
      <w:rPr>
        <w:rFonts w:hint="default"/>
        <w:b w:val="0"/>
        <w:i w:val="0"/>
        <w:color w:val="auto"/>
        <w:sz w:val="24"/>
      </w:rPr>
    </w:lvl>
    <w:lvl w:ilvl="2">
      <w:start w:val="1"/>
      <w:numFmt w:val="decimal"/>
      <w:lvlText w:val="(%3)"/>
      <w:lvlJc w:val="left"/>
      <w:pPr>
        <w:ind w:left="990" w:firstLine="0"/>
      </w:pPr>
      <w:rPr>
        <w:rFonts w:hint="default"/>
        <w:sz w:val="24"/>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1" w15:restartNumberingAfterBreak="0">
    <w:nsid w:val="2B0A5F79"/>
    <w:multiLevelType w:val="multilevel"/>
    <w:tmpl w:val="4504108A"/>
    <w:lvl w:ilvl="0">
      <w:start w:val="1"/>
      <w:numFmt w:val="decimal"/>
      <w:lvlText w:val="%1.0"/>
      <w:lvlJc w:val="left"/>
      <w:pPr>
        <w:ind w:left="0" w:firstLine="0"/>
      </w:pPr>
      <w:rPr>
        <w:rFonts w:hint="default"/>
        <w:b/>
        <w:sz w:val="24"/>
        <w:szCs w:val="24"/>
      </w:rPr>
    </w:lvl>
    <w:lvl w:ilvl="1">
      <w:start w:val="1"/>
      <w:numFmt w:val="lowerLetter"/>
      <w:lvlText w:val="%2."/>
      <w:lvlJc w:val="left"/>
      <w:pPr>
        <w:ind w:left="1080" w:firstLine="0"/>
      </w:pPr>
      <w:rPr>
        <w:rFonts w:hint="default"/>
        <w:b w:val="0"/>
        <w:i w:val="0"/>
        <w:color w:val="auto"/>
        <w:sz w:val="24"/>
      </w:rPr>
    </w:lvl>
    <w:lvl w:ilvl="2">
      <w:start w:val="1"/>
      <w:numFmt w:val="decimal"/>
      <w:lvlText w:val="%3."/>
      <w:lvlJc w:val="left"/>
      <w:pPr>
        <w:ind w:left="1440" w:firstLine="0"/>
      </w:pPr>
      <w:rPr>
        <w:rFonts w:hint="default"/>
        <w:sz w:val="24"/>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2" w15:restartNumberingAfterBreak="0">
    <w:nsid w:val="2E244590"/>
    <w:multiLevelType w:val="hybridMultilevel"/>
    <w:tmpl w:val="CEE2460A"/>
    <w:lvl w:ilvl="0" w:tplc="756AF5B2">
      <w:start w:val="1"/>
      <w:numFmt w:val="decimal"/>
      <w:lvlText w:val="%1."/>
      <w:lvlJc w:val="left"/>
      <w:pPr>
        <w:ind w:left="811" w:hanging="360"/>
        <w:jc w:val="right"/>
      </w:pPr>
      <w:rPr>
        <w:rFonts w:ascii="Calibri" w:eastAsia="Calibri" w:hAnsi="Calibri" w:cs="Calibri" w:hint="default"/>
        <w:b w:val="0"/>
        <w:bCs w:val="0"/>
        <w:i w:val="0"/>
        <w:iCs w:val="0"/>
        <w:spacing w:val="-1"/>
        <w:w w:val="108"/>
        <w:sz w:val="22"/>
        <w:szCs w:val="22"/>
        <w:lang w:val="en-US" w:eastAsia="en-US" w:bidi="ar-SA"/>
      </w:rPr>
    </w:lvl>
    <w:lvl w:ilvl="1" w:tplc="4E08186C">
      <w:numFmt w:val="bullet"/>
      <w:lvlText w:val="•"/>
      <w:lvlJc w:val="left"/>
      <w:pPr>
        <w:ind w:left="1674" w:hanging="360"/>
      </w:pPr>
      <w:rPr>
        <w:rFonts w:hint="default"/>
        <w:lang w:val="en-US" w:eastAsia="en-US" w:bidi="ar-SA"/>
      </w:rPr>
    </w:lvl>
    <w:lvl w:ilvl="2" w:tplc="42C8629A">
      <w:numFmt w:val="bullet"/>
      <w:lvlText w:val="•"/>
      <w:lvlJc w:val="left"/>
      <w:pPr>
        <w:ind w:left="2528" w:hanging="360"/>
      </w:pPr>
      <w:rPr>
        <w:rFonts w:hint="default"/>
        <w:lang w:val="en-US" w:eastAsia="en-US" w:bidi="ar-SA"/>
      </w:rPr>
    </w:lvl>
    <w:lvl w:ilvl="3" w:tplc="43406D5E">
      <w:numFmt w:val="bullet"/>
      <w:lvlText w:val="•"/>
      <w:lvlJc w:val="left"/>
      <w:pPr>
        <w:ind w:left="3382" w:hanging="360"/>
      </w:pPr>
      <w:rPr>
        <w:rFonts w:hint="default"/>
        <w:lang w:val="en-US" w:eastAsia="en-US" w:bidi="ar-SA"/>
      </w:rPr>
    </w:lvl>
    <w:lvl w:ilvl="4" w:tplc="4E126CDE">
      <w:numFmt w:val="bullet"/>
      <w:lvlText w:val="•"/>
      <w:lvlJc w:val="left"/>
      <w:pPr>
        <w:ind w:left="4236" w:hanging="360"/>
      </w:pPr>
      <w:rPr>
        <w:rFonts w:hint="default"/>
        <w:lang w:val="en-US" w:eastAsia="en-US" w:bidi="ar-SA"/>
      </w:rPr>
    </w:lvl>
    <w:lvl w:ilvl="5" w:tplc="04E88C54">
      <w:numFmt w:val="bullet"/>
      <w:lvlText w:val="•"/>
      <w:lvlJc w:val="left"/>
      <w:pPr>
        <w:ind w:left="5090" w:hanging="360"/>
      </w:pPr>
      <w:rPr>
        <w:rFonts w:hint="default"/>
        <w:lang w:val="en-US" w:eastAsia="en-US" w:bidi="ar-SA"/>
      </w:rPr>
    </w:lvl>
    <w:lvl w:ilvl="6" w:tplc="F208B0B2">
      <w:numFmt w:val="bullet"/>
      <w:lvlText w:val="•"/>
      <w:lvlJc w:val="left"/>
      <w:pPr>
        <w:ind w:left="5944" w:hanging="360"/>
      </w:pPr>
      <w:rPr>
        <w:rFonts w:hint="default"/>
        <w:lang w:val="en-US" w:eastAsia="en-US" w:bidi="ar-SA"/>
      </w:rPr>
    </w:lvl>
    <w:lvl w:ilvl="7" w:tplc="22B6270C">
      <w:numFmt w:val="bullet"/>
      <w:lvlText w:val="•"/>
      <w:lvlJc w:val="left"/>
      <w:pPr>
        <w:ind w:left="6798" w:hanging="360"/>
      </w:pPr>
      <w:rPr>
        <w:rFonts w:hint="default"/>
        <w:lang w:val="en-US" w:eastAsia="en-US" w:bidi="ar-SA"/>
      </w:rPr>
    </w:lvl>
    <w:lvl w:ilvl="8" w:tplc="3B9E675A">
      <w:numFmt w:val="bullet"/>
      <w:lvlText w:val="•"/>
      <w:lvlJc w:val="left"/>
      <w:pPr>
        <w:ind w:left="7652" w:hanging="360"/>
      </w:pPr>
      <w:rPr>
        <w:rFonts w:hint="default"/>
        <w:lang w:val="en-US" w:eastAsia="en-US" w:bidi="ar-SA"/>
      </w:rPr>
    </w:lvl>
  </w:abstractNum>
  <w:abstractNum w:abstractNumId="13" w15:restartNumberingAfterBreak="0">
    <w:nsid w:val="2E4077AA"/>
    <w:multiLevelType w:val="multilevel"/>
    <w:tmpl w:val="D3946EC2"/>
    <w:lvl w:ilvl="0">
      <w:start w:val="3"/>
      <w:numFmt w:val="decimal"/>
      <w:lvlText w:val="%1.0"/>
      <w:lvlJc w:val="left"/>
      <w:pPr>
        <w:ind w:left="0" w:firstLine="0"/>
      </w:pPr>
      <w:rPr>
        <w:rFonts w:hint="default"/>
        <w:b/>
        <w:sz w:val="24"/>
        <w:szCs w:val="24"/>
      </w:rPr>
    </w:lvl>
    <w:lvl w:ilvl="1">
      <w:start w:val="1"/>
      <w:numFmt w:val="lowerLetter"/>
      <w:lvlText w:val="(%2)"/>
      <w:lvlJc w:val="left"/>
      <w:pPr>
        <w:ind w:left="8190" w:firstLine="0"/>
      </w:pPr>
      <w:rPr>
        <w:rFonts w:hint="default"/>
        <w:b w:val="0"/>
        <w:i w:val="0"/>
        <w:color w:val="auto"/>
        <w:sz w:val="24"/>
      </w:rPr>
    </w:lvl>
    <w:lvl w:ilvl="2">
      <w:start w:val="1"/>
      <w:numFmt w:val="decimal"/>
      <w:lvlText w:val="(%3)"/>
      <w:lvlJc w:val="left"/>
      <w:pPr>
        <w:ind w:left="1440" w:firstLine="0"/>
      </w:pPr>
      <w:rPr>
        <w:rFonts w:hint="default"/>
        <w:sz w:val="24"/>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4" w15:restartNumberingAfterBreak="0">
    <w:nsid w:val="38BE1701"/>
    <w:multiLevelType w:val="multilevel"/>
    <w:tmpl w:val="2E90A30C"/>
    <w:lvl w:ilvl="0">
      <w:start w:val="1"/>
      <w:numFmt w:val="decimal"/>
      <w:lvlText w:val="%1."/>
      <w:lvlJc w:val="left"/>
      <w:pPr>
        <w:ind w:left="90" w:firstLine="0"/>
      </w:pPr>
      <w:rPr>
        <w:rFonts w:hint="default"/>
        <w:b/>
        <w:sz w:val="24"/>
        <w:szCs w:val="24"/>
      </w:rPr>
    </w:lvl>
    <w:lvl w:ilvl="1">
      <w:start w:val="1"/>
      <w:numFmt w:val="lowerLetter"/>
      <w:lvlText w:val="%2."/>
      <w:lvlJc w:val="left"/>
      <w:pPr>
        <w:ind w:left="1170" w:firstLine="0"/>
      </w:pPr>
      <w:rPr>
        <w:rFonts w:hint="default"/>
        <w:b w:val="0"/>
        <w:i w:val="0"/>
        <w:color w:val="auto"/>
        <w:sz w:val="24"/>
      </w:rPr>
    </w:lvl>
    <w:lvl w:ilvl="2">
      <w:start w:val="1"/>
      <w:numFmt w:val="decimal"/>
      <w:lvlText w:val="%3."/>
      <w:lvlJc w:val="left"/>
      <w:pPr>
        <w:ind w:left="1530" w:firstLine="0"/>
      </w:pPr>
      <w:rPr>
        <w:rFonts w:ascii="Arial" w:hAnsi="Arial" w:hint="default"/>
        <w:sz w:val="24"/>
      </w:rPr>
    </w:lvl>
    <w:lvl w:ilvl="3">
      <w:start w:val="1"/>
      <w:numFmt w:val="lowerLetter"/>
      <w:lvlText w:val="%4)"/>
      <w:lvlJc w:val="left"/>
      <w:pPr>
        <w:ind w:left="2250" w:firstLine="0"/>
      </w:pPr>
      <w:rPr>
        <w:rFonts w:hint="default"/>
      </w:rPr>
    </w:lvl>
    <w:lvl w:ilvl="4">
      <w:start w:val="1"/>
      <w:numFmt w:val="decimal"/>
      <w:lvlText w:val="(%5)"/>
      <w:lvlJc w:val="left"/>
      <w:pPr>
        <w:ind w:left="2970" w:firstLine="0"/>
      </w:pPr>
      <w:rPr>
        <w:rFonts w:hint="default"/>
      </w:rPr>
    </w:lvl>
    <w:lvl w:ilvl="5">
      <w:start w:val="1"/>
      <w:numFmt w:val="lowerLetter"/>
      <w:lvlText w:val="(%6)"/>
      <w:lvlJc w:val="left"/>
      <w:pPr>
        <w:ind w:left="3690" w:firstLine="0"/>
      </w:pPr>
      <w:rPr>
        <w:rFonts w:hint="default"/>
      </w:rPr>
    </w:lvl>
    <w:lvl w:ilvl="6">
      <w:start w:val="1"/>
      <w:numFmt w:val="lowerRoman"/>
      <w:lvlText w:val="(%7)"/>
      <w:lvlJc w:val="left"/>
      <w:pPr>
        <w:ind w:left="4410" w:firstLine="0"/>
      </w:pPr>
      <w:rPr>
        <w:rFonts w:hint="default"/>
      </w:rPr>
    </w:lvl>
    <w:lvl w:ilvl="7">
      <w:start w:val="1"/>
      <w:numFmt w:val="lowerLetter"/>
      <w:lvlText w:val="(%8)"/>
      <w:lvlJc w:val="left"/>
      <w:pPr>
        <w:ind w:left="5130" w:firstLine="0"/>
      </w:pPr>
      <w:rPr>
        <w:rFonts w:hint="default"/>
      </w:rPr>
    </w:lvl>
    <w:lvl w:ilvl="8">
      <w:start w:val="1"/>
      <w:numFmt w:val="lowerRoman"/>
      <w:lvlText w:val="(%9)"/>
      <w:lvlJc w:val="left"/>
      <w:pPr>
        <w:ind w:left="5850" w:firstLine="0"/>
      </w:pPr>
      <w:rPr>
        <w:rFonts w:hint="default"/>
      </w:rPr>
    </w:lvl>
  </w:abstractNum>
  <w:abstractNum w:abstractNumId="15" w15:restartNumberingAfterBreak="0">
    <w:nsid w:val="3B90456C"/>
    <w:multiLevelType w:val="hybridMultilevel"/>
    <w:tmpl w:val="E94E1142"/>
    <w:lvl w:ilvl="0" w:tplc="4FD06880">
      <w:start w:val="1"/>
      <w:numFmt w:val="decimal"/>
      <w:lvlText w:val="%1."/>
      <w:lvlJc w:val="left"/>
      <w:pPr>
        <w:ind w:left="720" w:hanging="360"/>
      </w:pPr>
      <w:rPr>
        <w:rFonts w:ascii="Calibri" w:eastAsia="Calibri" w:hAnsi="Calibri" w:cs="Calibri" w:hint="default"/>
        <w:b w:val="0"/>
        <w:bCs w:val="0"/>
        <w:i w:val="0"/>
        <w:iCs w:val="0"/>
        <w:spacing w:val="0"/>
        <w:w w:val="100"/>
        <w:sz w:val="22"/>
        <w:szCs w:val="22"/>
        <w:lang w:val="en-US" w:eastAsia="en-US" w:bidi="ar-SA"/>
      </w:rPr>
    </w:lvl>
    <w:lvl w:ilvl="1" w:tplc="6B0E7550">
      <w:numFmt w:val="bullet"/>
      <w:lvlText w:val="•"/>
      <w:lvlJc w:val="left"/>
      <w:pPr>
        <w:ind w:left="1584" w:hanging="360"/>
      </w:pPr>
      <w:rPr>
        <w:rFonts w:hint="default"/>
        <w:lang w:val="en-US" w:eastAsia="en-US" w:bidi="ar-SA"/>
      </w:rPr>
    </w:lvl>
    <w:lvl w:ilvl="2" w:tplc="F9AE41B2">
      <w:numFmt w:val="bullet"/>
      <w:lvlText w:val="•"/>
      <w:lvlJc w:val="left"/>
      <w:pPr>
        <w:ind w:left="2448" w:hanging="360"/>
      </w:pPr>
      <w:rPr>
        <w:rFonts w:hint="default"/>
        <w:lang w:val="en-US" w:eastAsia="en-US" w:bidi="ar-SA"/>
      </w:rPr>
    </w:lvl>
    <w:lvl w:ilvl="3" w:tplc="CC8CCF2A">
      <w:numFmt w:val="bullet"/>
      <w:lvlText w:val="•"/>
      <w:lvlJc w:val="left"/>
      <w:pPr>
        <w:ind w:left="3312" w:hanging="360"/>
      </w:pPr>
      <w:rPr>
        <w:rFonts w:hint="default"/>
        <w:lang w:val="en-US" w:eastAsia="en-US" w:bidi="ar-SA"/>
      </w:rPr>
    </w:lvl>
    <w:lvl w:ilvl="4" w:tplc="2F3EE310">
      <w:numFmt w:val="bullet"/>
      <w:lvlText w:val="•"/>
      <w:lvlJc w:val="left"/>
      <w:pPr>
        <w:ind w:left="4176" w:hanging="360"/>
      </w:pPr>
      <w:rPr>
        <w:rFonts w:hint="default"/>
        <w:lang w:val="en-US" w:eastAsia="en-US" w:bidi="ar-SA"/>
      </w:rPr>
    </w:lvl>
    <w:lvl w:ilvl="5" w:tplc="7DF8FBC2">
      <w:numFmt w:val="bullet"/>
      <w:lvlText w:val="•"/>
      <w:lvlJc w:val="left"/>
      <w:pPr>
        <w:ind w:left="5040" w:hanging="360"/>
      </w:pPr>
      <w:rPr>
        <w:rFonts w:hint="default"/>
        <w:lang w:val="en-US" w:eastAsia="en-US" w:bidi="ar-SA"/>
      </w:rPr>
    </w:lvl>
    <w:lvl w:ilvl="6" w:tplc="F710AB8C">
      <w:numFmt w:val="bullet"/>
      <w:lvlText w:val="•"/>
      <w:lvlJc w:val="left"/>
      <w:pPr>
        <w:ind w:left="5904" w:hanging="360"/>
      </w:pPr>
      <w:rPr>
        <w:rFonts w:hint="default"/>
        <w:lang w:val="en-US" w:eastAsia="en-US" w:bidi="ar-SA"/>
      </w:rPr>
    </w:lvl>
    <w:lvl w:ilvl="7" w:tplc="C652F39E">
      <w:numFmt w:val="bullet"/>
      <w:lvlText w:val="•"/>
      <w:lvlJc w:val="left"/>
      <w:pPr>
        <w:ind w:left="6768" w:hanging="360"/>
      </w:pPr>
      <w:rPr>
        <w:rFonts w:hint="default"/>
        <w:lang w:val="en-US" w:eastAsia="en-US" w:bidi="ar-SA"/>
      </w:rPr>
    </w:lvl>
    <w:lvl w:ilvl="8" w:tplc="B2B43E24">
      <w:numFmt w:val="bullet"/>
      <w:lvlText w:val="•"/>
      <w:lvlJc w:val="left"/>
      <w:pPr>
        <w:ind w:left="7632" w:hanging="360"/>
      </w:pPr>
      <w:rPr>
        <w:rFonts w:hint="default"/>
        <w:lang w:val="en-US" w:eastAsia="en-US" w:bidi="ar-SA"/>
      </w:rPr>
    </w:lvl>
  </w:abstractNum>
  <w:abstractNum w:abstractNumId="16" w15:restartNumberingAfterBreak="0">
    <w:nsid w:val="3D936599"/>
    <w:multiLevelType w:val="singleLevel"/>
    <w:tmpl w:val="04090017"/>
    <w:lvl w:ilvl="0">
      <w:start w:val="1"/>
      <w:numFmt w:val="lowerLetter"/>
      <w:lvlText w:val="%1)"/>
      <w:lvlJc w:val="left"/>
      <w:pPr>
        <w:tabs>
          <w:tab w:val="num" w:pos="1800"/>
        </w:tabs>
        <w:ind w:left="1800" w:hanging="360"/>
      </w:pPr>
      <w:rPr>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FE328DE"/>
    <w:multiLevelType w:val="hybridMultilevel"/>
    <w:tmpl w:val="C4045E44"/>
    <w:lvl w:ilvl="0" w:tplc="3320DC8C">
      <w:start w:val="1"/>
      <w:numFmt w:val="lowerLetter"/>
      <w:lvlText w:val="%1."/>
      <w:lvlJc w:val="right"/>
      <w:pPr>
        <w:ind w:left="720" w:hanging="360"/>
      </w:pPr>
      <w:rPr>
        <w:rFonts w:hint="default"/>
      </w:rPr>
    </w:lvl>
    <w:lvl w:ilvl="1" w:tplc="B532D8CE">
      <w:start w:val="1"/>
      <w:numFmt w:val="decimal"/>
      <w:lvlText w:val="(%2)"/>
      <w:lvlJc w:val="left"/>
      <w:pPr>
        <w:ind w:left="1440" w:hanging="360"/>
      </w:pPr>
      <w:rPr>
        <w:rFonts w:ascii="Arial" w:hAnsi="Arial" w:cs="Arial" w:hint="default"/>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42380D"/>
    <w:multiLevelType w:val="hybridMultilevel"/>
    <w:tmpl w:val="2A0A06D4"/>
    <w:lvl w:ilvl="0" w:tplc="59DA971A">
      <w:start w:val="1"/>
      <w:numFmt w:val="decimal"/>
      <w:lvlText w:val="(%1)"/>
      <w:lvlJc w:val="left"/>
      <w:pPr>
        <w:ind w:left="14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E428C9"/>
    <w:multiLevelType w:val="hybridMultilevel"/>
    <w:tmpl w:val="BE320DEC"/>
    <w:lvl w:ilvl="0" w:tplc="5AC81F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FD231A"/>
    <w:multiLevelType w:val="hybridMultilevel"/>
    <w:tmpl w:val="3AE608C8"/>
    <w:lvl w:ilvl="0" w:tplc="3320DC8C">
      <w:start w:val="1"/>
      <w:numFmt w:val="lowerLetter"/>
      <w:lvlText w:val="%1."/>
      <w:lvlJc w:val="righ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611F66"/>
    <w:multiLevelType w:val="hybridMultilevel"/>
    <w:tmpl w:val="FD58CC9E"/>
    <w:lvl w:ilvl="0" w:tplc="0409000F">
      <w:start w:val="1"/>
      <w:numFmt w:val="decimal"/>
      <w:lvlText w:val="%1."/>
      <w:lvlJc w:val="left"/>
      <w:pPr>
        <w:tabs>
          <w:tab w:val="num" w:pos="1170"/>
        </w:tabs>
        <w:ind w:left="117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2" w15:restartNumberingAfterBreak="0">
    <w:nsid w:val="4D8A72C1"/>
    <w:multiLevelType w:val="hybridMultilevel"/>
    <w:tmpl w:val="59A220D6"/>
    <w:lvl w:ilvl="0" w:tplc="04090019">
      <w:start w:val="1"/>
      <w:numFmt w:val="lowerLetter"/>
      <w:lvlText w:val="%1."/>
      <w:lvlJc w:val="left"/>
      <w:pPr>
        <w:ind w:left="630" w:hanging="360"/>
      </w:pPr>
    </w:lvl>
    <w:lvl w:ilvl="1" w:tplc="0A40B560">
      <w:start w:val="1"/>
      <w:numFmt w:val="decimal"/>
      <w:lvlText w:val="(%2)"/>
      <w:lvlJc w:val="left"/>
      <w:pPr>
        <w:ind w:left="1440" w:hanging="36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3D0B6C"/>
    <w:multiLevelType w:val="hybridMultilevel"/>
    <w:tmpl w:val="DB526400"/>
    <w:lvl w:ilvl="0" w:tplc="43D22B56">
      <w:start w:val="1"/>
      <w:numFmt w:val="upperLetter"/>
      <w:lvlText w:val="(%1)"/>
      <w:lvlJc w:val="left"/>
      <w:pPr>
        <w:ind w:left="1710" w:hanging="180"/>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6B343F"/>
    <w:multiLevelType w:val="multilevel"/>
    <w:tmpl w:val="D18C6D98"/>
    <w:lvl w:ilvl="0">
      <w:start w:val="3"/>
      <w:numFmt w:val="decimal"/>
      <w:lvlText w:val="%1.0"/>
      <w:lvlJc w:val="left"/>
      <w:pPr>
        <w:ind w:left="0" w:firstLine="0"/>
      </w:pPr>
      <w:rPr>
        <w:rFonts w:hint="default"/>
        <w:b/>
        <w:sz w:val="24"/>
        <w:szCs w:val="24"/>
      </w:rPr>
    </w:lvl>
    <w:lvl w:ilvl="1">
      <w:start w:val="1"/>
      <w:numFmt w:val="lowerLetter"/>
      <w:lvlText w:val="(%2)"/>
      <w:lvlJc w:val="left"/>
      <w:pPr>
        <w:ind w:left="8190" w:firstLine="0"/>
      </w:pPr>
      <w:rPr>
        <w:rFonts w:hint="default"/>
        <w:b w:val="0"/>
        <w:i w:val="0"/>
        <w:color w:val="auto"/>
        <w:sz w:val="24"/>
      </w:rPr>
    </w:lvl>
    <w:lvl w:ilvl="2">
      <w:start w:val="1"/>
      <w:numFmt w:val="upperLetter"/>
      <w:lvlText w:val="(%3)"/>
      <w:lvlJc w:val="left"/>
      <w:pPr>
        <w:ind w:left="1440" w:firstLine="0"/>
      </w:pPr>
      <w:rPr>
        <w:rFonts w:ascii="Arial" w:hAnsi="Arial" w:cs="Arial" w:hint="default"/>
        <w:b w:val="0"/>
        <w:i w:val="0"/>
        <w:sz w:val="24"/>
        <w:szCs w:val="24"/>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5" w15:restartNumberingAfterBreak="0">
    <w:nsid w:val="553066CD"/>
    <w:multiLevelType w:val="hybridMultilevel"/>
    <w:tmpl w:val="48228E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DC02FC"/>
    <w:multiLevelType w:val="multilevel"/>
    <w:tmpl w:val="6C043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5817427D"/>
    <w:multiLevelType w:val="hybridMultilevel"/>
    <w:tmpl w:val="DBD2825C"/>
    <w:lvl w:ilvl="0" w:tplc="5AC81F4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D762BA"/>
    <w:multiLevelType w:val="multilevel"/>
    <w:tmpl w:val="D3946EC2"/>
    <w:lvl w:ilvl="0">
      <w:start w:val="3"/>
      <w:numFmt w:val="decimal"/>
      <w:lvlText w:val="%1.0"/>
      <w:lvlJc w:val="left"/>
      <w:pPr>
        <w:ind w:left="0" w:firstLine="0"/>
      </w:pPr>
      <w:rPr>
        <w:rFonts w:hint="default"/>
        <w:b/>
        <w:sz w:val="24"/>
        <w:szCs w:val="24"/>
      </w:rPr>
    </w:lvl>
    <w:lvl w:ilvl="1">
      <w:start w:val="1"/>
      <w:numFmt w:val="lowerLetter"/>
      <w:lvlText w:val="(%2)"/>
      <w:lvlJc w:val="left"/>
      <w:pPr>
        <w:ind w:left="8190" w:firstLine="0"/>
      </w:pPr>
      <w:rPr>
        <w:rFonts w:hint="default"/>
        <w:b w:val="0"/>
        <w:i w:val="0"/>
        <w:color w:val="auto"/>
        <w:sz w:val="24"/>
      </w:rPr>
    </w:lvl>
    <w:lvl w:ilvl="2">
      <w:start w:val="1"/>
      <w:numFmt w:val="decimal"/>
      <w:lvlText w:val="(%3)"/>
      <w:lvlJc w:val="left"/>
      <w:pPr>
        <w:ind w:left="1440" w:firstLine="0"/>
      </w:pPr>
      <w:rPr>
        <w:rFonts w:hint="default"/>
        <w:sz w:val="24"/>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9" w15:restartNumberingAfterBreak="0">
    <w:nsid w:val="5C9B64CF"/>
    <w:multiLevelType w:val="hybridMultilevel"/>
    <w:tmpl w:val="A7584ED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4E5358"/>
    <w:multiLevelType w:val="hybridMultilevel"/>
    <w:tmpl w:val="8ECA4E92"/>
    <w:lvl w:ilvl="0" w:tplc="59DA971A">
      <w:start w:val="1"/>
      <w:numFmt w:val="decimal"/>
      <w:lvlText w:val="(%1)"/>
      <w:lvlJc w:val="left"/>
      <w:pPr>
        <w:ind w:left="14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0036E4"/>
    <w:multiLevelType w:val="hybridMultilevel"/>
    <w:tmpl w:val="2B245020"/>
    <w:lvl w:ilvl="0" w:tplc="04090017">
      <w:start w:val="1"/>
      <w:numFmt w:val="lowerLetter"/>
      <w:lvlText w:val="%1)"/>
      <w:lvlJc w:val="left"/>
      <w:pPr>
        <w:tabs>
          <w:tab w:val="num" w:pos="720"/>
        </w:tabs>
        <w:ind w:left="720" w:hanging="360"/>
      </w:pPr>
      <w:rPr>
        <w:rFonts w:hint="default"/>
      </w:rPr>
    </w:lvl>
    <w:lvl w:ilvl="1" w:tplc="FFC23BDC">
      <w:start w:val="1"/>
      <w:numFmt w:val="lowerRoman"/>
      <w:lvlText w:val="%2)"/>
      <w:lvlJc w:val="right"/>
      <w:pPr>
        <w:tabs>
          <w:tab w:val="num" w:pos="1260"/>
        </w:tabs>
        <w:ind w:left="1260" w:hanging="1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335440D"/>
    <w:multiLevelType w:val="hybridMultilevel"/>
    <w:tmpl w:val="FB208ECC"/>
    <w:lvl w:ilvl="0" w:tplc="0409000F">
      <w:start w:val="1"/>
      <w:numFmt w:val="decimal"/>
      <w:lvlText w:val="%1."/>
      <w:lvlJc w:val="left"/>
      <w:pPr>
        <w:ind w:left="117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15:restartNumberingAfterBreak="0">
    <w:nsid w:val="63B02658"/>
    <w:multiLevelType w:val="multilevel"/>
    <w:tmpl w:val="B4887AE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ind w:left="153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67545EAE"/>
    <w:multiLevelType w:val="hybridMultilevel"/>
    <w:tmpl w:val="5BF2ABD4"/>
    <w:lvl w:ilvl="0" w:tplc="04090019">
      <w:start w:val="1"/>
      <w:numFmt w:val="lowerLetter"/>
      <w:lvlText w:val="%1."/>
      <w:lvlJc w:val="left"/>
      <w:pPr>
        <w:ind w:left="63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DD50BD"/>
    <w:multiLevelType w:val="multilevel"/>
    <w:tmpl w:val="4772594A"/>
    <w:lvl w:ilvl="0">
      <w:start w:val="1"/>
      <w:numFmt w:val="decimal"/>
      <w:lvlText w:val="%1."/>
      <w:lvlJc w:val="left"/>
      <w:pPr>
        <w:ind w:left="0" w:firstLine="0"/>
      </w:pPr>
      <w:rPr>
        <w:rFonts w:hint="default"/>
        <w:b/>
        <w:sz w:val="24"/>
        <w:szCs w:val="24"/>
      </w:rPr>
    </w:lvl>
    <w:lvl w:ilvl="1">
      <w:start w:val="1"/>
      <w:numFmt w:val="lowerLetter"/>
      <w:lvlText w:val="(%2)"/>
      <w:lvlJc w:val="left"/>
      <w:pPr>
        <w:ind w:left="1080" w:firstLine="0"/>
      </w:pPr>
      <w:rPr>
        <w:rFonts w:hint="default"/>
        <w:b w:val="0"/>
        <w:i w:val="0"/>
        <w:color w:val="auto"/>
        <w:sz w:val="24"/>
      </w:rPr>
    </w:lvl>
    <w:lvl w:ilvl="2">
      <w:start w:val="1"/>
      <w:numFmt w:val="decimal"/>
      <w:lvlText w:val="%3."/>
      <w:lvlJc w:val="left"/>
      <w:pPr>
        <w:ind w:left="1440" w:firstLine="0"/>
      </w:pPr>
      <w:rPr>
        <w:rFonts w:hint="default"/>
        <w:sz w:val="24"/>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6" w15:restartNumberingAfterBreak="0">
    <w:nsid w:val="67F16727"/>
    <w:multiLevelType w:val="hybridMultilevel"/>
    <w:tmpl w:val="3E86FAEE"/>
    <w:lvl w:ilvl="0" w:tplc="3320DC8C">
      <w:start w:val="1"/>
      <w:numFmt w:val="lowerLetter"/>
      <w:lvlText w:val="%1."/>
      <w:lvlJc w:val="right"/>
      <w:pPr>
        <w:ind w:left="1620" w:hanging="360"/>
      </w:pPr>
      <w:rPr>
        <w:rFonts w:hint="default"/>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7" w15:restartNumberingAfterBreak="0">
    <w:nsid w:val="69134F71"/>
    <w:multiLevelType w:val="hybridMultilevel"/>
    <w:tmpl w:val="8ECA4E92"/>
    <w:lvl w:ilvl="0" w:tplc="59DA971A">
      <w:start w:val="1"/>
      <w:numFmt w:val="decimal"/>
      <w:lvlText w:val="(%1)"/>
      <w:lvlJc w:val="left"/>
      <w:pPr>
        <w:ind w:left="144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356905"/>
    <w:multiLevelType w:val="multilevel"/>
    <w:tmpl w:val="D3946EC2"/>
    <w:lvl w:ilvl="0">
      <w:start w:val="3"/>
      <w:numFmt w:val="decimal"/>
      <w:lvlText w:val="%1.0"/>
      <w:lvlJc w:val="left"/>
      <w:pPr>
        <w:ind w:left="0" w:firstLine="0"/>
      </w:pPr>
      <w:rPr>
        <w:rFonts w:hint="default"/>
        <w:b/>
        <w:sz w:val="24"/>
        <w:szCs w:val="24"/>
      </w:rPr>
    </w:lvl>
    <w:lvl w:ilvl="1">
      <w:start w:val="1"/>
      <w:numFmt w:val="lowerLetter"/>
      <w:lvlText w:val="(%2)"/>
      <w:lvlJc w:val="left"/>
      <w:pPr>
        <w:ind w:left="8190" w:firstLine="0"/>
      </w:pPr>
      <w:rPr>
        <w:rFonts w:hint="default"/>
        <w:b w:val="0"/>
        <w:i w:val="0"/>
        <w:color w:val="auto"/>
        <w:sz w:val="24"/>
      </w:rPr>
    </w:lvl>
    <w:lvl w:ilvl="2">
      <w:start w:val="1"/>
      <w:numFmt w:val="decimal"/>
      <w:lvlText w:val="(%3)"/>
      <w:lvlJc w:val="left"/>
      <w:pPr>
        <w:ind w:left="1440" w:firstLine="0"/>
      </w:pPr>
      <w:rPr>
        <w:rFonts w:hint="default"/>
        <w:sz w:val="24"/>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9" w15:restartNumberingAfterBreak="0">
    <w:nsid w:val="711341E8"/>
    <w:multiLevelType w:val="hybridMultilevel"/>
    <w:tmpl w:val="3C68EEEA"/>
    <w:lvl w:ilvl="0" w:tplc="5E24EE64">
      <w:start w:val="1"/>
      <w:numFmt w:val="upperLetter"/>
      <w:lvlText w:val="(%1)"/>
      <w:lvlJc w:val="left"/>
      <w:pPr>
        <w:ind w:left="720" w:hanging="360"/>
      </w:pPr>
      <w:rPr>
        <w:rFonts w:ascii="Times New Roman" w:hAnsi="Times New Roman" w:hint="default"/>
        <w:b w:val="0"/>
        <w:i w:val="0"/>
        <w:sz w:val="22"/>
        <w:szCs w:val="22"/>
      </w:rPr>
    </w:lvl>
    <w:lvl w:ilvl="1" w:tplc="04090019" w:tentative="1">
      <w:start w:val="1"/>
      <w:numFmt w:val="lowerLetter"/>
      <w:lvlText w:val="%2."/>
      <w:lvlJc w:val="left"/>
      <w:pPr>
        <w:ind w:left="1440" w:hanging="360"/>
      </w:pPr>
    </w:lvl>
    <w:lvl w:ilvl="2" w:tplc="43D22B56">
      <w:start w:val="1"/>
      <w:numFmt w:val="upperLetter"/>
      <w:lvlText w:val="(%3)"/>
      <w:lvlJc w:val="left"/>
      <w:pPr>
        <w:ind w:left="1710" w:hanging="180"/>
      </w:pPr>
      <w:rPr>
        <w:rFonts w:ascii="Arial" w:hAnsi="Arial" w:cs="Arial" w:hint="default"/>
        <w:b w:val="0"/>
        <w:i w:val="0"/>
        <w:sz w:val="24"/>
        <w:szCs w:val="24"/>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273592"/>
    <w:multiLevelType w:val="multilevel"/>
    <w:tmpl w:val="BF3AB6C8"/>
    <w:lvl w:ilvl="0">
      <w:start w:val="1"/>
      <w:numFmt w:val="decimal"/>
      <w:lvlText w:val="%1.0"/>
      <w:lvlJc w:val="left"/>
      <w:pPr>
        <w:ind w:left="90" w:firstLine="0"/>
      </w:pPr>
      <w:rPr>
        <w:rFonts w:hint="default"/>
        <w:b/>
        <w:sz w:val="24"/>
        <w:szCs w:val="24"/>
      </w:rPr>
    </w:lvl>
    <w:lvl w:ilvl="1">
      <w:start w:val="1"/>
      <w:numFmt w:val="lowerLetter"/>
      <w:lvlText w:val="%2."/>
      <w:lvlJc w:val="left"/>
      <w:pPr>
        <w:ind w:left="1170" w:firstLine="0"/>
      </w:pPr>
      <w:rPr>
        <w:rFonts w:hint="default"/>
        <w:b w:val="0"/>
        <w:i w:val="0"/>
        <w:color w:val="auto"/>
        <w:sz w:val="24"/>
      </w:rPr>
    </w:lvl>
    <w:lvl w:ilvl="2">
      <w:start w:val="1"/>
      <w:numFmt w:val="decimal"/>
      <w:lvlText w:val="%3."/>
      <w:lvlJc w:val="left"/>
      <w:pPr>
        <w:ind w:left="1530" w:firstLine="0"/>
      </w:pPr>
      <w:rPr>
        <w:rFonts w:ascii="Arial" w:hAnsi="Arial" w:hint="default"/>
        <w:sz w:val="24"/>
      </w:rPr>
    </w:lvl>
    <w:lvl w:ilvl="3">
      <w:start w:val="1"/>
      <w:numFmt w:val="lowerLetter"/>
      <w:lvlText w:val="%4)"/>
      <w:lvlJc w:val="left"/>
      <w:pPr>
        <w:ind w:left="2250" w:firstLine="0"/>
      </w:pPr>
      <w:rPr>
        <w:rFonts w:hint="default"/>
      </w:rPr>
    </w:lvl>
    <w:lvl w:ilvl="4">
      <w:start w:val="1"/>
      <w:numFmt w:val="decimal"/>
      <w:lvlText w:val="(%5)"/>
      <w:lvlJc w:val="left"/>
      <w:pPr>
        <w:ind w:left="2970" w:firstLine="0"/>
      </w:pPr>
      <w:rPr>
        <w:rFonts w:hint="default"/>
      </w:rPr>
    </w:lvl>
    <w:lvl w:ilvl="5">
      <w:start w:val="1"/>
      <w:numFmt w:val="lowerLetter"/>
      <w:lvlText w:val="(%6)"/>
      <w:lvlJc w:val="left"/>
      <w:pPr>
        <w:ind w:left="3690" w:firstLine="0"/>
      </w:pPr>
      <w:rPr>
        <w:rFonts w:hint="default"/>
      </w:rPr>
    </w:lvl>
    <w:lvl w:ilvl="6">
      <w:start w:val="1"/>
      <w:numFmt w:val="lowerRoman"/>
      <w:lvlText w:val="(%7)"/>
      <w:lvlJc w:val="left"/>
      <w:pPr>
        <w:ind w:left="4410" w:firstLine="0"/>
      </w:pPr>
      <w:rPr>
        <w:rFonts w:hint="default"/>
      </w:rPr>
    </w:lvl>
    <w:lvl w:ilvl="7">
      <w:start w:val="1"/>
      <w:numFmt w:val="lowerLetter"/>
      <w:lvlText w:val="(%8)"/>
      <w:lvlJc w:val="left"/>
      <w:pPr>
        <w:ind w:left="5130" w:firstLine="0"/>
      </w:pPr>
      <w:rPr>
        <w:rFonts w:hint="default"/>
      </w:rPr>
    </w:lvl>
    <w:lvl w:ilvl="8">
      <w:start w:val="1"/>
      <w:numFmt w:val="lowerRoman"/>
      <w:lvlText w:val="(%9)"/>
      <w:lvlJc w:val="left"/>
      <w:pPr>
        <w:ind w:left="5850" w:firstLine="0"/>
      </w:pPr>
      <w:rPr>
        <w:rFonts w:hint="default"/>
      </w:rPr>
    </w:lvl>
  </w:abstractNum>
  <w:abstractNum w:abstractNumId="41" w15:restartNumberingAfterBreak="0">
    <w:nsid w:val="7812160A"/>
    <w:multiLevelType w:val="hybridMultilevel"/>
    <w:tmpl w:val="D9A658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4B692D"/>
    <w:multiLevelType w:val="multilevel"/>
    <w:tmpl w:val="E3BA073A"/>
    <w:lvl w:ilvl="0">
      <w:start w:val="1"/>
      <w:numFmt w:val="upperRoman"/>
      <w:lvlText w:val="%1."/>
      <w:lvlJc w:val="left"/>
      <w:pPr>
        <w:ind w:left="0" w:firstLine="0"/>
      </w:pPr>
      <w:rPr>
        <w:rFonts w:ascii="Arial" w:hAnsi="Arial" w:hint="default"/>
        <w:b/>
        <w:sz w:val="28"/>
      </w:rPr>
    </w:lvl>
    <w:lvl w:ilvl="1">
      <w:start w:val="1"/>
      <w:numFmt w:val="lowerLetter"/>
      <w:lvlText w:val="(%2)"/>
      <w:lvlJc w:val="left"/>
      <w:pPr>
        <w:ind w:left="1080" w:firstLine="0"/>
      </w:pPr>
      <w:rPr>
        <w:rFonts w:hint="default"/>
        <w:b w:val="0"/>
        <w:i w:val="0"/>
        <w:color w:val="auto"/>
        <w:sz w:val="24"/>
      </w:rPr>
    </w:lvl>
    <w:lvl w:ilvl="2">
      <w:start w:val="1"/>
      <w:numFmt w:val="decimal"/>
      <w:lvlText w:val="%3."/>
      <w:lvlJc w:val="left"/>
      <w:pPr>
        <w:ind w:left="990" w:firstLine="0"/>
      </w:pPr>
      <w:rPr>
        <w:rFonts w:hint="default"/>
        <w:sz w:val="24"/>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16cid:durableId="1443264663">
    <w:abstractNumId w:val="16"/>
  </w:num>
  <w:num w:numId="2" w16cid:durableId="2080058989">
    <w:abstractNumId w:val="3"/>
  </w:num>
  <w:num w:numId="3" w16cid:durableId="346635964">
    <w:abstractNumId w:val="31"/>
  </w:num>
  <w:num w:numId="4" w16cid:durableId="410858785">
    <w:abstractNumId w:val="5"/>
  </w:num>
  <w:num w:numId="5" w16cid:durableId="421486065">
    <w:abstractNumId w:val="7"/>
    <w:lvlOverride w:ilvl="0">
      <w:startOverride w:val="1"/>
    </w:lvlOverride>
  </w:num>
  <w:num w:numId="6" w16cid:durableId="1222447781">
    <w:abstractNumId w:val="35"/>
  </w:num>
  <w:num w:numId="7" w16cid:durableId="1783911564">
    <w:abstractNumId w:val="32"/>
  </w:num>
  <w:num w:numId="8" w16cid:durableId="854152133">
    <w:abstractNumId w:val="8"/>
  </w:num>
  <w:num w:numId="9" w16cid:durableId="1175265976">
    <w:abstractNumId w:val="20"/>
  </w:num>
  <w:num w:numId="10" w16cid:durableId="471599815">
    <w:abstractNumId w:val="34"/>
  </w:num>
  <w:num w:numId="11" w16cid:durableId="643897845">
    <w:abstractNumId w:val="14"/>
  </w:num>
  <w:num w:numId="12" w16cid:durableId="381296742">
    <w:abstractNumId w:val="42"/>
  </w:num>
  <w:num w:numId="13" w16cid:durableId="1039860505">
    <w:abstractNumId w:val="25"/>
  </w:num>
  <w:num w:numId="14" w16cid:durableId="1335382613">
    <w:abstractNumId w:val="40"/>
  </w:num>
  <w:num w:numId="15" w16cid:durableId="704016528">
    <w:abstractNumId w:val="11"/>
  </w:num>
  <w:num w:numId="16" w16cid:durableId="1170868329">
    <w:abstractNumId w:val="0"/>
  </w:num>
  <w:num w:numId="17" w16cid:durableId="2017993067">
    <w:abstractNumId w:val="13"/>
  </w:num>
  <w:num w:numId="18" w16cid:durableId="648169646">
    <w:abstractNumId w:val="17"/>
  </w:num>
  <w:num w:numId="19" w16cid:durableId="111941300">
    <w:abstractNumId w:val="18"/>
  </w:num>
  <w:num w:numId="20" w16cid:durableId="93140097">
    <w:abstractNumId w:val="10"/>
  </w:num>
  <w:num w:numId="21" w16cid:durableId="1096247498">
    <w:abstractNumId w:val="22"/>
  </w:num>
  <w:num w:numId="22" w16cid:durableId="1233546820">
    <w:abstractNumId w:val="24"/>
  </w:num>
  <w:num w:numId="23" w16cid:durableId="1706057544">
    <w:abstractNumId w:val="36"/>
  </w:num>
  <w:num w:numId="24" w16cid:durableId="458650953">
    <w:abstractNumId w:val="2"/>
  </w:num>
  <w:num w:numId="25" w16cid:durableId="288753595">
    <w:abstractNumId w:val="9"/>
  </w:num>
  <w:num w:numId="26" w16cid:durableId="389767698">
    <w:abstractNumId w:val="39"/>
  </w:num>
  <w:num w:numId="27" w16cid:durableId="728304584">
    <w:abstractNumId w:val="23"/>
  </w:num>
  <w:num w:numId="28" w16cid:durableId="1633092578">
    <w:abstractNumId w:val="30"/>
  </w:num>
  <w:num w:numId="29" w16cid:durableId="1168983254">
    <w:abstractNumId w:val="19"/>
  </w:num>
  <w:num w:numId="30" w16cid:durableId="1870217442">
    <w:abstractNumId w:val="37"/>
  </w:num>
  <w:num w:numId="31" w16cid:durableId="624966426">
    <w:abstractNumId w:val="41"/>
  </w:num>
  <w:num w:numId="32" w16cid:durableId="863440196">
    <w:abstractNumId w:val="27"/>
  </w:num>
  <w:num w:numId="33" w16cid:durableId="2024624489">
    <w:abstractNumId w:val="6"/>
  </w:num>
  <w:num w:numId="34" w16cid:durableId="1544176426">
    <w:abstractNumId w:val="38"/>
  </w:num>
  <w:num w:numId="35" w16cid:durableId="1905219473">
    <w:abstractNumId w:val="1"/>
  </w:num>
  <w:num w:numId="36" w16cid:durableId="952900465">
    <w:abstractNumId w:val="28"/>
  </w:num>
  <w:num w:numId="37" w16cid:durableId="12652685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60497073">
    <w:abstractNumId w:val="33"/>
  </w:num>
  <w:num w:numId="39" w16cid:durableId="1432047336">
    <w:abstractNumId w:val="29"/>
  </w:num>
  <w:num w:numId="40" w16cid:durableId="323362037">
    <w:abstractNumId w:val="4"/>
  </w:num>
  <w:num w:numId="41" w16cid:durableId="458915339">
    <w:abstractNumId w:val="15"/>
  </w:num>
  <w:num w:numId="42" w16cid:durableId="78328530">
    <w:abstractNumId w:val="12"/>
  </w:num>
  <w:num w:numId="43" w16cid:durableId="4246870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3B0"/>
    <w:rsid w:val="0000044C"/>
    <w:rsid w:val="00000C4A"/>
    <w:rsid w:val="00011266"/>
    <w:rsid w:val="00023088"/>
    <w:rsid w:val="00023D3A"/>
    <w:rsid w:val="00025707"/>
    <w:rsid w:val="00032A57"/>
    <w:rsid w:val="00044C69"/>
    <w:rsid w:val="00044D71"/>
    <w:rsid w:val="000458CC"/>
    <w:rsid w:val="0004797E"/>
    <w:rsid w:val="000534FC"/>
    <w:rsid w:val="000806D5"/>
    <w:rsid w:val="00085A30"/>
    <w:rsid w:val="0009275A"/>
    <w:rsid w:val="000A0650"/>
    <w:rsid w:val="000A51FA"/>
    <w:rsid w:val="000A527A"/>
    <w:rsid w:val="000B2C34"/>
    <w:rsid w:val="000C07DD"/>
    <w:rsid w:val="000C143D"/>
    <w:rsid w:val="000D1A16"/>
    <w:rsid w:val="000E0842"/>
    <w:rsid w:val="000E3243"/>
    <w:rsid w:val="000F359E"/>
    <w:rsid w:val="000F578B"/>
    <w:rsid w:val="00104072"/>
    <w:rsid w:val="00110345"/>
    <w:rsid w:val="00126581"/>
    <w:rsid w:val="001445F6"/>
    <w:rsid w:val="00147BFA"/>
    <w:rsid w:val="00167170"/>
    <w:rsid w:val="001805C1"/>
    <w:rsid w:val="00196E3A"/>
    <w:rsid w:val="001A0871"/>
    <w:rsid w:val="001A35CA"/>
    <w:rsid w:val="001A3E1C"/>
    <w:rsid w:val="001B565E"/>
    <w:rsid w:val="001D070E"/>
    <w:rsid w:val="001E3A68"/>
    <w:rsid w:val="001F1051"/>
    <w:rsid w:val="001F1F07"/>
    <w:rsid w:val="001F5A8F"/>
    <w:rsid w:val="001F6871"/>
    <w:rsid w:val="001F79AF"/>
    <w:rsid w:val="00210EB5"/>
    <w:rsid w:val="00224E6D"/>
    <w:rsid w:val="00237448"/>
    <w:rsid w:val="00255696"/>
    <w:rsid w:val="002563E3"/>
    <w:rsid w:val="0026087C"/>
    <w:rsid w:val="00260A3E"/>
    <w:rsid w:val="00262ACA"/>
    <w:rsid w:val="002676C4"/>
    <w:rsid w:val="002728A2"/>
    <w:rsid w:val="00274AAC"/>
    <w:rsid w:val="00276CA1"/>
    <w:rsid w:val="00282C3E"/>
    <w:rsid w:val="0028541A"/>
    <w:rsid w:val="002868B4"/>
    <w:rsid w:val="002923AB"/>
    <w:rsid w:val="002B4E83"/>
    <w:rsid w:val="002B54A9"/>
    <w:rsid w:val="002B5908"/>
    <w:rsid w:val="002B76C0"/>
    <w:rsid w:val="002C17E2"/>
    <w:rsid w:val="002C6086"/>
    <w:rsid w:val="002D6CAF"/>
    <w:rsid w:val="002F26E9"/>
    <w:rsid w:val="002F5C12"/>
    <w:rsid w:val="00301FAE"/>
    <w:rsid w:val="00311993"/>
    <w:rsid w:val="00311BF9"/>
    <w:rsid w:val="003318F3"/>
    <w:rsid w:val="00331DD6"/>
    <w:rsid w:val="003475B7"/>
    <w:rsid w:val="00363E36"/>
    <w:rsid w:val="0039349F"/>
    <w:rsid w:val="003939C9"/>
    <w:rsid w:val="003A262E"/>
    <w:rsid w:val="003A768C"/>
    <w:rsid w:val="003B560D"/>
    <w:rsid w:val="003C3C1A"/>
    <w:rsid w:val="003D0B50"/>
    <w:rsid w:val="003D67EA"/>
    <w:rsid w:val="003E1C5B"/>
    <w:rsid w:val="003E2028"/>
    <w:rsid w:val="003E4080"/>
    <w:rsid w:val="003F138C"/>
    <w:rsid w:val="003F320B"/>
    <w:rsid w:val="003F3674"/>
    <w:rsid w:val="00411ED2"/>
    <w:rsid w:val="00425D42"/>
    <w:rsid w:val="0045674F"/>
    <w:rsid w:val="00460231"/>
    <w:rsid w:val="00462DFD"/>
    <w:rsid w:val="00471A27"/>
    <w:rsid w:val="00477D62"/>
    <w:rsid w:val="00496729"/>
    <w:rsid w:val="004A01BA"/>
    <w:rsid w:val="004A17BC"/>
    <w:rsid w:val="004A2084"/>
    <w:rsid w:val="004B02E2"/>
    <w:rsid w:val="004B4EB0"/>
    <w:rsid w:val="004C135F"/>
    <w:rsid w:val="004E6739"/>
    <w:rsid w:val="004F4B56"/>
    <w:rsid w:val="00502CDB"/>
    <w:rsid w:val="00503547"/>
    <w:rsid w:val="00507B4E"/>
    <w:rsid w:val="005134A7"/>
    <w:rsid w:val="005363A6"/>
    <w:rsid w:val="00536902"/>
    <w:rsid w:val="0055429A"/>
    <w:rsid w:val="00556E17"/>
    <w:rsid w:val="0056624C"/>
    <w:rsid w:val="00570882"/>
    <w:rsid w:val="0057231A"/>
    <w:rsid w:val="00577891"/>
    <w:rsid w:val="005822CA"/>
    <w:rsid w:val="005845B7"/>
    <w:rsid w:val="0058564B"/>
    <w:rsid w:val="0059302A"/>
    <w:rsid w:val="005A62C1"/>
    <w:rsid w:val="005A7339"/>
    <w:rsid w:val="005B0BB0"/>
    <w:rsid w:val="005B3419"/>
    <w:rsid w:val="005C4051"/>
    <w:rsid w:val="005E1245"/>
    <w:rsid w:val="005E4F14"/>
    <w:rsid w:val="005F337B"/>
    <w:rsid w:val="005F3D3A"/>
    <w:rsid w:val="005F5F65"/>
    <w:rsid w:val="00610DCF"/>
    <w:rsid w:val="00620307"/>
    <w:rsid w:val="0062624A"/>
    <w:rsid w:val="00627937"/>
    <w:rsid w:val="0063022C"/>
    <w:rsid w:val="00641C46"/>
    <w:rsid w:val="00665C6F"/>
    <w:rsid w:val="00667503"/>
    <w:rsid w:val="006A00C6"/>
    <w:rsid w:val="006B32BF"/>
    <w:rsid w:val="006C6283"/>
    <w:rsid w:val="006E07F1"/>
    <w:rsid w:val="006E46B1"/>
    <w:rsid w:val="006F4B49"/>
    <w:rsid w:val="006F69A3"/>
    <w:rsid w:val="0070233B"/>
    <w:rsid w:val="00707094"/>
    <w:rsid w:val="00711883"/>
    <w:rsid w:val="00727E46"/>
    <w:rsid w:val="00731D21"/>
    <w:rsid w:val="00735CE6"/>
    <w:rsid w:val="00743123"/>
    <w:rsid w:val="00743341"/>
    <w:rsid w:val="00757265"/>
    <w:rsid w:val="007577B8"/>
    <w:rsid w:val="00765A10"/>
    <w:rsid w:val="00776533"/>
    <w:rsid w:val="007C4366"/>
    <w:rsid w:val="007D2102"/>
    <w:rsid w:val="007D3120"/>
    <w:rsid w:val="007E01BB"/>
    <w:rsid w:val="007E133A"/>
    <w:rsid w:val="007E47D5"/>
    <w:rsid w:val="007E63F9"/>
    <w:rsid w:val="007F1FDE"/>
    <w:rsid w:val="00803926"/>
    <w:rsid w:val="008049A7"/>
    <w:rsid w:val="00825A86"/>
    <w:rsid w:val="008315F9"/>
    <w:rsid w:val="00835CEC"/>
    <w:rsid w:val="008530D4"/>
    <w:rsid w:val="00866AF8"/>
    <w:rsid w:val="0087008F"/>
    <w:rsid w:val="0088500A"/>
    <w:rsid w:val="008929D2"/>
    <w:rsid w:val="008A1DB7"/>
    <w:rsid w:val="008B59BE"/>
    <w:rsid w:val="008B75E3"/>
    <w:rsid w:val="008C400C"/>
    <w:rsid w:val="008C4200"/>
    <w:rsid w:val="008D1D6D"/>
    <w:rsid w:val="008D2ACC"/>
    <w:rsid w:val="008D6767"/>
    <w:rsid w:val="00902405"/>
    <w:rsid w:val="009179F0"/>
    <w:rsid w:val="00921498"/>
    <w:rsid w:val="009451A5"/>
    <w:rsid w:val="0094533B"/>
    <w:rsid w:val="009641B0"/>
    <w:rsid w:val="0096501C"/>
    <w:rsid w:val="009846A0"/>
    <w:rsid w:val="009A2B00"/>
    <w:rsid w:val="009A2EE0"/>
    <w:rsid w:val="009B2850"/>
    <w:rsid w:val="009B4EA5"/>
    <w:rsid w:val="009C03ED"/>
    <w:rsid w:val="009D3706"/>
    <w:rsid w:val="009E63B0"/>
    <w:rsid w:val="009E778F"/>
    <w:rsid w:val="009F2860"/>
    <w:rsid w:val="009F7F73"/>
    <w:rsid w:val="00A046CD"/>
    <w:rsid w:val="00A059C9"/>
    <w:rsid w:val="00A11F74"/>
    <w:rsid w:val="00A16D52"/>
    <w:rsid w:val="00A2725C"/>
    <w:rsid w:val="00A276BF"/>
    <w:rsid w:val="00A33AB3"/>
    <w:rsid w:val="00A35982"/>
    <w:rsid w:val="00A41C1E"/>
    <w:rsid w:val="00A42DAD"/>
    <w:rsid w:val="00A613AB"/>
    <w:rsid w:val="00A6345B"/>
    <w:rsid w:val="00A7126B"/>
    <w:rsid w:val="00A735DF"/>
    <w:rsid w:val="00A74144"/>
    <w:rsid w:val="00A91E7C"/>
    <w:rsid w:val="00AB2356"/>
    <w:rsid w:val="00AC39EF"/>
    <w:rsid w:val="00AD0757"/>
    <w:rsid w:val="00AD1129"/>
    <w:rsid w:val="00AE3D52"/>
    <w:rsid w:val="00AF36FE"/>
    <w:rsid w:val="00B00124"/>
    <w:rsid w:val="00B06651"/>
    <w:rsid w:val="00B211F2"/>
    <w:rsid w:val="00B22C07"/>
    <w:rsid w:val="00B41639"/>
    <w:rsid w:val="00B5031B"/>
    <w:rsid w:val="00B506B0"/>
    <w:rsid w:val="00B50E22"/>
    <w:rsid w:val="00B66C5B"/>
    <w:rsid w:val="00B80EB7"/>
    <w:rsid w:val="00B93995"/>
    <w:rsid w:val="00B94025"/>
    <w:rsid w:val="00B96952"/>
    <w:rsid w:val="00BC1991"/>
    <w:rsid w:val="00BD0050"/>
    <w:rsid w:val="00C048A0"/>
    <w:rsid w:val="00C23516"/>
    <w:rsid w:val="00C358CE"/>
    <w:rsid w:val="00C57B4A"/>
    <w:rsid w:val="00C65A94"/>
    <w:rsid w:val="00C662EC"/>
    <w:rsid w:val="00C66C3E"/>
    <w:rsid w:val="00C7463F"/>
    <w:rsid w:val="00C80D10"/>
    <w:rsid w:val="00C80E92"/>
    <w:rsid w:val="00C84054"/>
    <w:rsid w:val="00C87FCD"/>
    <w:rsid w:val="00C96322"/>
    <w:rsid w:val="00CA3020"/>
    <w:rsid w:val="00CC5440"/>
    <w:rsid w:val="00CC63AF"/>
    <w:rsid w:val="00CD19A5"/>
    <w:rsid w:val="00CD6AE4"/>
    <w:rsid w:val="00CE703E"/>
    <w:rsid w:val="00CE7469"/>
    <w:rsid w:val="00CF27B1"/>
    <w:rsid w:val="00CF496F"/>
    <w:rsid w:val="00CF4BDE"/>
    <w:rsid w:val="00CF5998"/>
    <w:rsid w:val="00CF61B0"/>
    <w:rsid w:val="00D01980"/>
    <w:rsid w:val="00D07F49"/>
    <w:rsid w:val="00D15083"/>
    <w:rsid w:val="00D26C4B"/>
    <w:rsid w:val="00D33907"/>
    <w:rsid w:val="00D36211"/>
    <w:rsid w:val="00D45FBF"/>
    <w:rsid w:val="00D467F2"/>
    <w:rsid w:val="00D679C9"/>
    <w:rsid w:val="00D744B6"/>
    <w:rsid w:val="00D74EE5"/>
    <w:rsid w:val="00D80F02"/>
    <w:rsid w:val="00D81848"/>
    <w:rsid w:val="00D90CE6"/>
    <w:rsid w:val="00D953AC"/>
    <w:rsid w:val="00DA6822"/>
    <w:rsid w:val="00DA7648"/>
    <w:rsid w:val="00DB1B03"/>
    <w:rsid w:val="00DB42D6"/>
    <w:rsid w:val="00DB483F"/>
    <w:rsid w:val="00DB559E"/>
    <w:rsid w:val="00DD2E58"/>
    <w:rsid w:val="00DD3A9C"/>
    <w:rsid w:val="00DD7143"/>
    <w:rsid w:val="00DE1458"/>
    <w:rsid w:val="00DF2A0E"/>
    <w:rsid w:val="00E00422"/>
    <w:rsid w:val="00E10FFD"/>
    <w:rsid w:val="00E12F6B"/>
    <w:rsid w:val="00E1527D"/>
    <w:rsid w:val="00E313E8"/>
    <w:rsid w:val="00E35ACC"/>
    <w:rsid w:val="00E42719"/>
    <w:rsid w:val="00E43100"/>
    <w:rsid w:val="00E47E8F"/>
    <w:rsid w:val="00E64345"/>
    <w:rsid w:val="00E72496"/>
    <w:rsid w:val="00E84168"/>
    <w:rsid w:val="00E87D67"/>
    <w:rsid w:val="00E95064"/>
    <w:rsid w:val="00EA11FB"/>
    <w:rsid w:val="00EB6385"/>
    <w:rsid w:val="00EC1CC7"/>
    <w:rsid w:val="00EC223B"/>
    <w:rsid w:val="00EC40EA"/>
    <w:rsid w:val="00EC4234"/>
    <w:rsid w:val="00ED4659"/>
    <w:rsid w:val="00F00389"/>
    <w:rsid w:val="00F006B1"/>
    <w:rsid w:val="00F03B47"/>
    <w:rsid w:val="00F03F9D"/>
    <w:rsid w:val="00F12C89"/>
    <w:rsid w:val="00F15757"/>
    <w:rsid w:val="00F1611B"/>
    <w:rsid w:val="00F24F8D"/>
    <w:rsid w:val="00F2683E"/>
    <w:rsid w:val="00F46F15"/>
    <w:rsid w:val="00F474B1"/>
    <w:rsid w:val="00F512B6"/>
    <w:rsid w:val="00F6427C"/>
    <w:rsid w:val="00F660BA"/>
    <w:rsid w:val="00F66BAD"/>
    <w:rsid w:val="00F8145D"/>
    <w:rsid w:val="00F92D21"/>
    <w:rsid w:val="00FA0EDD"/>
    <w:rsid w:val="00FA191E"/>
    <w:rsid w:val="00FA3EFF"/>
    <w:rsid w:val="00FA6432"/>
    <w:rsid w:val="00FB33A5"/>
    <w:rsid w:val="00FB5386"/>
    <w:rsid w:val="00FB55AD"/>
    <w:rsid w:val="00FB591B"/>
    <w:rsid w:val="00FB7913"/>
    <w:rsid w:val="00FD53A4"/>
    <w:rsid w:val="00FE3073"/>
    <w:rsid w:val="00FE4359"/>
    <w:rsid w:val="00FF1D88"/>
    <w:rsid w:val="00FF64F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405A6D"/>
  <w15:docId w15:val="{141AEF05-1949-402D-87E8-0FFAA283F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autoRedefine/>
    <w:uiPriority w:val="9"/>
    <w:qFormat/>
    <w:rsid w:val="008A1DB7"/>
    <w:pPr>
      <w:keepNext/>
      <w:outlineLvl w:val="0"/>
    </w:pPr>
    <w:rPr>
      <w:i/>
      <w:color w:val="000000"/>
      <w:sz w:val="20"/>
    </w:rPr>
  </w:style>
  <w:style w:type="paragraph" w:styleId="Heading2">
    <w:name w:val="heading 2"/>
    <w:basedOn w:val="Normal"/>
    <w:next w:val="Normal"/>
    <w:autoRedefine/>
    <w:uiPriority w:val="9"/>
    <w:qFormat/>
    <w:rsid w:val="00825A86"/>
    <w:pPr>
      <w:keepNext/>
      <w:outlineLvl w:val="1"/>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link w:val="BalloonTextChar"/>
    <w:rsid w:val="009E63B0"/>
    <w:rPr>
      <w:rFonts w:ascii="Tahoma" w:hAnsi="Tahoma" w:cs="Tahoma"/>
      <w:sz w:val="16"/>
      <w:szCs w:val="16"/>
    </w:rPr>
  </w:style>
  <w:style w:type="character" w:customStyle="1" w:styleId="BalloonTextChar">
    <w:name w:val="Balloon Text Char"/>
    <w:basedOn w:val="DefaultParagraphFont"/>
    <w:link w:val="BalloonText"/>
    <w:rsid w:val="009E63B0"/>
    <w:rPr>
      <w:rFonts w:ascii="Tahoma" w:hAnsi="Tahoma" w:cs="Tahoma"/>
      <w:sz w:val="16"/>
      <w:szCs w:val="16"/>
    </w:rPr>
  </w:style>
  <w:style w:type="character" w:customStyle="1" w:styleId="HeaderChar">
    <w:name w:val="Header Char"/>
    <w:basedOn w:val="DefaultParagraphFont"/>
    <w:link w:val="Header"/>
    <w:uiPriority w:val="99"/>
    <w:rsid w:val="00FF64F3"/>
    <w:rPr>
      <w:sz w:val="24"/>
    </w:rPr>
  </w:style>
  <w:style w:type="character" w:styleId="CommentReference">
    <w:name w:val="annotation reference"/>
    <w:basedOn w:val="DefaultParagraphFont"/>
    <w:rsid w:val="003F138C"/>
    <w:rPr>
      <w:sz w:val="16"/>
      <w:szCs w:val="16"/>
    </w:rPr>
  </w:style>
  <w:style w:type="paragraph" w:styleId="CommentText">
    <w:name w:val="annotation text"/>
    <w:basedOn w:val="Normal"/>
    <w:link w:val="CommentTextChar"/>
    <w:rsid w:val="003F138C"/>
    <w:pPr>
      <w:ind w:left="547" w:hanging="547"/>
    </w:pPr>
    <w:rPr>
      <w:sz w:val="20"/>
    </w:rPr>
  </w:style>
  <w:style w:type="character" w:customStyle="1" w:styleId="CommentTextChar">
    <w:name w:val="Comment Text Char"/>
    <w:basedOn w:val="DefaultParagraphFont"/>
    <w:link w:val="CommentText"/>
    <w:rsid w:val="003F138C"/>
  </w:style>
  <w:style w:type="paragraph" w:styleId="ListParagraph">
    <w:name w:val="List Paragraph"/>
    <w:basedOn w:val="Normal"/>
    <w:uiPriority w:val="34"/>
    <w:qFormat/>
    <w:rsid w:val="003F138C"/>
    <w:pPr>
      <w:ind w:left="720" w:hanging="547"/>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301FAE"/>
    <w:rPr>
      <w:color w:val="0000FF" w:themeColor="hyperlink"/>
      <w:u w:val="single"/>
    </w:rPr>
  </w:style>
  <w:style w:type="character" w:styleId="FollowedHyperlink">
    <w:name w:val="FollowedHyperlink"/>
    <w:basedOn w:val="DefaultParagraphFont"/>
    <w:semiHidden/>
    <w:unhideWhenUsed/>
    <w:rsid w:val="00A91E7C"/>
    <w:rPr>
      <w:color w:val="800080" w:themeColor="followedHyperlink"/>
      <w:u w:val="single"/>
    </w:rPr>
  </w:style>
  <w:style w:type="paragraph" w:styleId="CommentSubject">
    <w:name w:val="annotation subject"/>
    <w:basedOn w:val="CommentText"/>
    <w:next w:val="CommentText"/>
    <w:link w:val="CommentSubjectChar"/>
    <w:semiHidden/>
    <w:unhideWhenUsed/>
    <w:rsid w:val="0063022C"/>
    <w:pPr>
      <w:ind w:left="0" w:firstLine="0"/>
    </w:pPr>
    <w:rPr>
      <w:b/>
      <w:bCs/>
    </w:rPr>
  </w:style>
  <w:style w:type="character" w:customStyle="1" w:styleId="CommentSubjectChar">
    <w:name w:val="Comment Subject Char"/>
    <w:basedOn w:val="CommentTextChar"/>
    <w:link w:val="CommentSubject"/>
    <w:semiHidden/>
    <w:rsid w:val="0063022C"/>
    <w:rPr>
      <w:b/>
      <w:bCs/>
    </w:rPr>
  </w:style>
  <w:style w:type="character" w:styleId="UnresolvedMention">
    <w:name w:val="Unresolved Mention"/>
    <w:basedOn w:val="DefaultParagraphFont"/>
    <w:uiPriority w:val="99"/>
    <w:semiHidden/>
    <w:unhideWhenUsed/>
    <w:rsid w:val="00F1611B"/>
    <w:rPr>
      <w:color w:val="605E5C"/>
      <w:shd w:val="clear" w:color="auto" w:fill="E1DFDD"/>
    </w:rPr>
  </w:style>
  <w:style w:type="paragraph" w:customStyle="1" w:styleId="Default">
    <w:name w:val="Default"/>
    <w:rsid w:val="00C662EC"/>
    <w:pPr>
      <w:autoSpaceDE w:val="0"/>
      <w:autoSpaceDN w:val="0"/>
      <w:adjustRightInd w:val="0"/>
    </w:pPr>
    <w:rPr>
      <w:color w:val="000000"/>
      <w:sz w:val="24"/>
      <w:szCs w:val="24"/>
    </w:rPr>
  </w:style>
  <w:style w:type="paragraph" w:styleId="BodyText">
    <w:name w:val="Body Text"/>
    <w:basedOn w:val="Normal"/>
    <w:link w:val="BodyTextChar"/>
    <w:uiPriority w:val="1"/>
    <w:qFormat/>
    <w:rsid w:val="009179F0"/>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9179F0"/>
    <w:rPr>
      <w:rFonts w:ascii="Calibri" w:eastAsia="Calibri" w:hAnsi="Calibri" w:cs="Calibri"/>
      <w:sz w:val="22"/>
      <w:szCs w:val="22"/>
    </w:rPr>
  </w:style>
  <w:style w:type="paragraph" w:customStyle="1" w:styleId="TableParagraph">
    <w:name w:val="Table Paragraph"/>
    <w:basedOn w:val="Normal"/>
    <w:uiPriority w:val="1"/>
    <w:qFormat/>
    <w:rsid w:val="009179F0"/>
    <w:pPr>
      <w:widowControl w:val="0"/>
      <w:autoSpaceDE w:val="0"/>
      <w:autoSpaceDN w:val="0"/>
    </w:pPr>
    <w:rPr>
      <w:rFonts w:ascii="Calibri" w:eastAsia="Calibri" w:hAnsi="Calibri" w:cs="Calibri"/>
      <w:sz w:val="22"/>
      <w:szCs w:val="22"/>
    </w:rPr>
  </w:style>
  <w:style w:type="paragraph" w:styleId="Revision">
    <w:name w:val="Revision"/>
    <w:hidden/>
    <w:uiPriority w:val="99"/>
    <w:semiHidden/>
    <w:rsid w:val="00AE3D5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383296">
      <w:bodyDiv w:val="1"/>
      <w:marLeft w:val="0"/>
      <w:marRight w:val="0"/>
      <w:marTop w:val="0"/>
      <w:marBottom w:val="0"/>
      <w:divBdr>
        <w:top w:val="none" w:sz="0" w:space="0" w:color="auto"/>
        <w:left w:val="none" w:sz="0" w:space="0" w:color="auto"/>
        <w:bottom w:val="none" w:sz="0" w:space="0" w:color="auto"/>
        <w:right w:val="none" w:sz="0" w:space="0" w:color="auto"/>
      </w:divBdr>
    </w:div>
    <w:div w:id="1162043880">
      <w:bodyDiv w:val="1"/>
      <w:marLeft w:val="0"/>
      <w:marRight w:val="0"/>
      <w:marTop w:val="0"/>
      <w:marBottom w:val="0"/>
      <w:divBdr>
        <w:top w:val="none" w:sz="0" w:space="0" w:color="auto"/>
        <w:left w:val="none" w:sz="0" w:space="0" w:color="auto"/>
        <w:bottom w:val="none" w:sz="0" w:space="0" w:color="auto"/>
        <w:right w:val="none" w:sz="0" w:space="0" w:color="auto"/>
      </w:divBdr>
    </w:div>
    <w:div w:id="1357003466">
      <w:bodyDiv w:val="1"/>
      <w:marLeft w:val="0"/>
      <w:marRight w:val="0"/>
      <w:marTop w:val="0"/>
      <w:marBottom w:val="0"/>
      <w:divBdr>
        <w:top w:val="none" w:sz="0" w:space="0" w:color="auto"/>
        <w:left w:val="none" w:sz="0" w:space="0" w:color="auto"/>
        <w:bottom w:val="none" w:sz="0" w:space="0" w:color="auto"/>
        <w:right w:val="none" w:sz="0" w:space="0" w:color="auto"/>
      </w:divBdr>
    </w:div>
    <w:div w:id="1450591906">
      <w:bodyDiv w:val="1"/>
      <w:marLeft w:val="0"/>
      <w:marRight w:val="0"/>
      <w:marTop w:val="0"/>
      <w:marBottom w:val="0"/>
      <w:divBdr>
        <w:top w:val="none" w:sz="0" w:space="0" w:color="auto"/>
        <w:left w:val="none" w:sz="0" w:space="0" w:color="auto"/>
        <w:bottom w:val="none" w:sz="0" w:space="0" w:color="auto"/>
        <w:right w:val="none" w:sz="0" w:space="0" w:color="auto"/>
      </w:divBdr>
    </w:div>
    <w:div w:id="184674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adford@idem.in.gov"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gov/idoa/2464.htm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radford@idem.in.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forms.in.gov/Download.aspx?id=5350"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BEDFC-A296-4E94-A0BF-46C608BF4DEF}">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6</TotalTime>
  <Pages>8</Pages>
  <Words>3033</Words>
  <Characters>17294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IDEM letterhead</vt:lpstr>
    </vt:vector>
  </TitlesOfParts>
  <Company>IDEM</Company>
  <LinksUpToDate>false</LinksUpToDate>
  <CharactersWithSpaces>20287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IDEM letterhead</dc:title>
  <dc:subject>Template</dc:subject>
  <dc:creator>omeza</dc:creator>
  <dc:description>DO NOT alter the template in any way or form.
DO NOT change fonts.
DO NOT modify and/or substitute the art.
For more detail visit: https://extranet.idem.in.gov/?section=tools&amp;page=letters</dc:description>
  <cp:lastModifiedBy>Radford, Monieka</cp:lastModifiedBy>
  <cp:revision>9</cp:revision>
  <cp:lastPrinted>2018-11-28T12:50:00Z</cp:lastPrinted>
  <dcterms:created xsi:type="dcterms:W3CDTF">2026-02-17T19:44:00Z</dcterms:created>
  <dcterms:modified xsi:type="dcterms:W3CDTF">2026-02-20T13:53:00Z</dcterms:modified>
</cp:coreProperties>
</file>